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24" w:rsidRDefault="004C139D">
      <w:pPr>
        <w:pStyle w:val="a5"/>
        <w:spacing w:before="73"/>
        <w:ind w:right="5"/>
      </w:pPr>
      <w:r>
        <w:t>Отчет</w:t>
      </w:r>
      <w:r>
        <w:rPr>
          <w:spacing w:val="4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2"/>
        </w:rPr>
        <w:t xml:space="preserve"> направленностей</w:t>
      </w:r>
    </w:p>
    <w:p w:rsidR="00684B24" w:rsidRDefault="004C139D">
      <w:pPr>
        <w:pStyle w:val="a5"/>
      </w:pPr>
      <w:r>
        <w:t>«Точка роста»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 w:rsidR="00823E6D">
        <w:rPr>
          <w:spacing w:val="1"/>
        </w:rPr>
        <w:t xml:space="preserve">Левокумского муниципального округа Ставропольского края </w:t>
      </w:r>
      <w:bookmarkStart w:id="0" w:name="_GoBack"/>
      <w:bookmarkEnd w:id="0"/>
      <w:r>
        <w:t>за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684B24" w:rsidRDefault="004C139D">
      <w:pPr>
        <w:pStyle w:val="a3"/>
        <w:spacing w:before="271" w:line="242" w:lineRule="auto"/>
        <w:ind w:firstLine="706"/>
      </w:pPr>
      <w:r>
        <w:t>Центр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естественно-научной 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6"/>
        </w:rPr>
        <w:t xml:space="preserve"> в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№7</w:t>
      </w:r>
      <w:r>
        <w:rPr>
          <w:spacing w:val="-1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открыт</w:t>
      </w:r>
      <w:r>
        <w:rPr>
          <w:spacing w:val="-5"/>
        </w:rPr>
        <w:t xml:space="preserve"> </w:t>
      </w:r>
      <w:r>
        <w:t>в сентябре</w:t>
      </w:r>
      <w:r>
        <w:rPr>
          <w:spacing w:val="-2"/>
        </w:rPr>
        <w:t xml:space="preserve"> </w:t>
      </w:r>
      <w:r>
        <w:t>2024 года в рамках федерального проекта «Современная школа».</w:t>
      </w:r>
    </w:p>
    <w:p w:rsidR="00684B24" w:rsidRDefault="004C139D">
      <w:pPr>
        <w:pStyle w:val="a3"/>
        <w:spacing w:line="242" w:lineRule="auto"/>
        <w:ind w:firstLine="706"/>
      </w:pPr>
      <w:r>
        <w:t>Работа</w:t>
      </w:r>
      <w:r>
        <w:rPr>
          <w:spacing w:val="-1"/>
        </w:rPr>
        <w:t xml:space="preserve"> </w:t>
      </w:r>
      <w:r>
        <w:t>центра 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в 2024-2025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организована 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обучающихся и с учётом профессионального потенциала педагогического коллектива.</w:t>
      </w:r>
    </w:p>
    <w:p w:rsidR="00684B24" w:rsidRDefault="004C139D" w:rsidP="004C139D">
      <w:pPr>
        <w:pStyle w:val="a3"/>
        <w:spacing w:line="242" w:lineRule="auto"/>
        <w:ind w:left="718" w:right="3126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разработаны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 xml:space="preserve">документами. </w:t>
      </w:r>
    </w:p>
    <w:p w:rsidR="004C139D" w:rsidRDefault="004C139D" w:rsidP="005452ED">
      <w:pPr>
        <w:pStyle w:val="a3"/>
        <w:ind w:firstLine="697"/>
      </w:pPr>
      <w:r>
        <w:t>Целью деятельнос</w:t>
      </w:r>
      <w:r w:rsidR="00C704F1">
        <w:t>ти центра «Точка роста» являлось</w:t>
      </w:r>
      <w:r>
        <w:t xml:space="preserve"> совершенствование условий для повышения качества образования,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«Биология», «Технология».</w:t>
      </w:r>
    </w:p>
    <w:p w:rsidR="004C139D" w:rsidRDefault="004C139D" w:rsidP="005452ED">
      <w:pPr>
        <w:pStyle w:val="a3"/>
        <w:ind w:firstLine="697"/>
      </w:pPr>
      <w:r>
        <w:t>Задачи центра «Точка роста»:</w:t>
      </w:r>
    </w:p>
    <w:p w:rsidR="004C139D" w:rsidRDefault="004C139D" w:rsidP="005452ED">
      <w:pPr>
        <w:pStyle w:val="a3"/>
        <w:ind w:firstLine="697"/>
      </w:pPr>
      <w:r>
        <w:t>- реализация основных образовательных программ по учебным предметам естественно-научной и технологической направленностей, в том числе в рамках внеурочной деятельности;</w:t>
      </w:r>
    </w:p>
    <w:p w:rsidR="004C139D" w:rsidRDefault="004C139D" w:rsidP="005452ED">
      <w:pPr>
        <w:pStyle w:val="a3"/>
        <w:ind w:firstLine="697"/>
      </w:pPr>
      <w:r>
        <w:t xml:space="preserve">-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и в каникулярный (осенний, весенний) период;</w:t>
      </w:r>
    </w:p>
    <w:p w:rsidR="004C139D" w:rsidRDefault="004C139D" w:rsidP="005452ED">
      <w:pPr>
        <w:pStyle w:val="a3"/>
        <w:ind w:firstLine="697"/>
      </w:pPr>
      <w:r>
        <w:t>- вовлечение учащихся и педагогических работников в проектную деятельность;</w:t>
      </w:r>
    </w:p>
    <w:p w:rsidR="004C139D" w:rsidRDefault="004C139D" w:rsidP="005452ED">
      <w:pPr>
        <w:pStyle w:val="a3"/>
        <w:ind w:firstLine="697"/>
      </w:pPr>
      <w:r>
        <w:t>- организация работы педагогов центра «Точка роста» с детьми дошкольного возраста в рамках сетевого взаимодействия (детей подготовительной к школе группы «Звездочки» МКДОУ «Детский сад №12 «Василёк» Левокумского муниципального округа Ставропольского края)</w:t>
      </w:r>
    </w:p>
    <w:p w:rsidR="00684B24" w:rsidRDefault="004C139D" w:rsidP="005452ED">
      <w:pPr>
        <w:pStyle w:val="a3"/>
        <w:ind w:left="0" w:firstLine="697"/>
      </w:pPr>
      <w:r>
        <w:t>- повышение профессионального мастерства педагогов Центра, реализующих основные и дополнительные общеобразовательные программы.</w:t>
      </w:r>
    </w:p>
    <w:p w:rsidR="00684B24" w:rsidRDefault="004C139D">
      <w:pPr>
        <w:pStyle w:val="a3"/>
        <w:ind w:firstLine="706"/>
      </w:pPr>
      <w:r>
        <w:t>Работа объединений Центра строи</w:t>
      </w:r>
      <w:r w:rsidR="00C704F1">
        <w:t>лась</w:t>
      </w:r>
      <w:r>
        <w:t xml:space="preserve"> на принципах творческого развития личности, свободного выбора каждым ребенком вида и</w:t>
      </w:r>
      <w:r>
        <w:rPr>
          <w:spacing w:val="-1"/>
        </w:rPr>
        <w:t xml:space="preserve"> </w:t>
      </w:r>
      <w:r>
        <w:t>объема деятельности, дифференциации образования с учетом реальных возможностей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обучающегося.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определяется 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Центра.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C704F1">
        <w:t>2024</w:t>
      </w:r>
      <w:r>
        <w:t xml:space="preserve"> –</w:t>
      </w:r>
      <w:r>
        <w:rPr>
          <w:spacing w:val="-1"/>
        </w:rPr>
        <w:t xml:space="preserve"> </w:t>
      </w:r>
      <w:r w:rsidR="00C704F1">
        <w:t>2025</w:t>
      </w:r>
      <w:r>
        <w:rPr>
          <w:spacing w:val="-5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 w:rsidR="00C704F1">
        <w:rPr>
          <w:spacing w:val="-3"/>
        </w:rPr>
        <w:t xml:space="preserve">были </w:t>
      </w:r>
      <w:r>
        <w:t xml:space="preserve">утверждены </w:t>
      </w:r>
      <w:r w:rsidR="00C704F1">
        <w:t>две</w:t>
      </w:r>
      <w:r>
        <w:t>надцать</w:t>
      </w:r>
      <w:r>
        <w:rPr>
          <w:spacing w:val="-4"/>
        </w:rPr>
        <w:t xml:space="preserve"> </w:t>
      </w:r>
      <w:r w:rsidR="00C704F1">
        <w:rPr>
          <w:spacing w:val="-4"/>
        </w:rPr>
        <w:t xml:space="preserve">программ внеурочной деятельности и двадцать </w:t>
      </w:r>
      <w:r>
        <w:t>дополнительных</w:t>
      </w:r>
      <w:r>
        <w:rPr>
          <w:spacing w:val="-10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программ.</w:t>
      </w:r>
    </w:p>
    <w:p w:rsidR="00684B24" w:rsidRDefault="004C139D">
      <w:pPr>
        <w:pStyle w:val="a3"/>
        <w:ind w:firstLine="706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работы инфраструктурных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«Точки</w:t>
      </w:r>
      <w:r>
        <w:rPr>
          <w:spacing w:val="-1"/>
        </w:rPr>
        <w:t xml:space="preserve"> </w:t>
      </w:r>
      <w:r>
        <w:t>роста», преподаватели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аспекты</w:t>
      </w:r>
      <w:r>
        <w:rPr>
          <w:spacing w:val="8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раскрытия потенциала возможностей всех экспериментальных лабораторий, способствующих развитию </w:t>
      </w:r>
      <w:r w:rsidR="00C704F1">
        <w:t>естественнонаучных компетенций,</w:t>
      </w:r>
      <w:r>
        <w:t xml:space="preserve"> обучающихся начиная с</w:t>
      </w:r>
      <w:r>
        <w:rPr>
          <w:spacing w:val="40"/>
        </w:rPr>
        <w:t xml:space="preserve"> </w:t>
      </w:r>
      <w:r>
        <w:t>начальной школы до выпускников нашей школы.</w:t>
      </w:r>
    </w:p>
    <w:p w:rsidR="00684B24" w:rsidRDefault="004C139D">
      <w:pPr>
        <w:pStyle w:val="a3"/>
        <w:spacing w:before="3"/>
        <w:ind w:firstLine="706"/>
      </w:pPr>
      <w:r>
        <w:t>Педагогами</w:t>
      </w:r>
      <w:r>
        <w:rPr>
          <w:spacing w:val="-2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«Физика»,</w:t>
      </w:r>
      <w:r>
        <w:rPr>
          <w:spacing w:val="-2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«</w:t>
      </w:r>
      <w:r w:rsidR="00772890">
        <w:t>Технология</w:t>
      </w:r>
      <w:r>
        <w:t>»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</w:t>
      </w:r>
      <w:r w:rsidR="00772890">
        <w:t>емые на базе кабинетов «Химия, Б</w:t>
      </w:r>
      <w:r>
        <w:t>иология</w:t>
      </w:r>
      <w:r w:rsidR="00772890">
        <w:t>, Физика, Технология</w:t>
      </w:r>
      <w:r>
        <w:t>».</w:t>
      </w:r>
    </w:p>
    <w:p w:rsidR="00772890" w:rsidRDefault="00772890">
      <w:pPr>
        <w:pStyle w:val="a3"/>
        <w:spacing w:line="274" w:lineRule="exact"/>
        <w:ind w:left="5" w:right="1"/>
        <w:jc w:val="center"/>
        <w:rPr>
          <w:u w:val="single"/>
        </w:rPr>
      </w:pP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r w:rsidRPr="00304B7D">
        <w:t>В нашем центре работают 10 педагогов, на конец 2024 года все педагоги прошли обучение по современным и актуальным программам повышения квалификации. Пятеро из них на базе СКИРО ПК и ПРО:</w:t>
      </w:r>
    </w:p>
    <w:p w:rsidR="00304B7D" w:rsidRDefault="00304B7D" w:rsidP="00304B7D">
      <w:pPr>
        <w:pStyle w:val="a3"/>
        <w:spacing w:line="274" w:lineRule="exact"/>
        <w:ind w:left="5" w:right="1" w:firstLine="704"/>
      </w:pPr>
      <w:r w:rsidRPr="00304B7D">
        <w:rPr>
          <w:u w:val="single"/>
        </w:rPr>
        <w:t>Емельянова Л.В.</w:t>
      </w:r>
      <w:r w:rsidRPr="00304B7D">
        <w:t xml:space="preserve"> </w:t>
      </w:r>
      <w:r>
        <w:t>–</w:t>
      </w:r>
      <w:r w:rsidRPr="00304B7D">
        <w:t xml:space="preserve"> </w:t>
      </w:r>
      <w:r>
        <w:t>«</w:t>
      </w:r>
      <w:r w:rsidRPr="00304B7D">
        <w:t xml:space="preserve">Повышение управленческих компетенций руководителей общеобразовательных организаций для эффективного </w:t>
      </w:r>
      <w:r w:rsidRPr="00304B7D">
        <w:lastRenderedPageBreak/>
        <w:t>функцион</w:t>
      </w:r>
      <w:r>
        <w:t xml:space="preserve">ирования центра «Точка роста»»; </w:t>
      </w: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r w:rsidRPr="00304B7D">
        <w:t>«Использование современного цифрового оборудования для повышения качества естественно-научного образования» («Точка роста»: химия)»;</w:t>
      </w: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proofErr w:type="spellStart"/>
      <w:r w:rsidRPr="00304B7D">
        <w:rPr>
          <w:u w:val="single"/>
        </w:rPr>
        <w:t>Алейникова</w:t>
      </w:r>
      <w:proofErr w:type="spellEnd"/>
      <w:r w:rsidRPr="00304B7D">
        <w:rPr>
          <w:u w:val="single"/>
        </w:rPr>
        <w:t xml:space="preserve"> Е.А</w:t>
      </w:r>
      <w:r w:rsidRPr="00304B7D">
        <w:t xml:space="preserve"> - «Использование современного цифрового оборудования для повышения качества естественно-научного образования» («Точка роста»: физика)»;</w:t>
      </w: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r w:rsidRPr="00304B7D">
        <w:rPr>
          <w:u w:val="single"/>
        </w:rPr>
        <w:t>Магомедова У.Х</w:t>
      </w:r>
      <w:r>
        <w:t>.</w:t>
      </w:r>
      <w:r w:rsidRPr="00304B7D">
        <w:t xml:space="preserve"> - «Использование современного цифрового оборудования для повышения качества естественно-научного образования» («Точка роста»: биология)»;</w:t>
      </w: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proofErr w:type="spellStart"/>
      <w:r w:rsidRPr="00304B7D">
        <w:rPr>
          <w:u w:val="single"/>
        </w:rPr>
        <w:t>Каленюк</w:t>
      </w:r>
      <w:proofErr w:type="spellEnd"/>
      <w:r w:rsidRPr="00304B7D">
        <w:rPr>
          <w:u w:val="single"/>
        </w:rPr>
        <w:t xml:space="preserve"> О.Н. и </w:t>
      </w:r>
      <w:proofErr w:type="spellStart"/>
      <w:r w:rsidRPr="00304B7D">
        <w:rPr>
          <w:u w:val="single"/>
        </w:rPr>
        <w:t>Переверзева</w:t>
      </w:r>
      <w:proofErr w:type="spellEnd"/>
      <w:r w:rsidRPr="00304B7D">
        <w:rPr>
          <w:u w:val="single"/>
        </w:rPr>
        <w:t xml:space="preserve"> Е.Н.</w:t>
      </w:r>
      <w:r w:rsidRPr="00304B7D">
        <w:t xml:space="preserve"> – «Применение образовательной робототехники для реализации пропедевтического обучения школьников в центрах «Точка роста».</w:t>
      </w: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proofErr w:type="spellStart"/>
      <w:r w:rsidRPr="00304B7D">
        <w:rPr>
          <w:u w:val="single"/>
        </w:rPr>
        <w:t>Заворотынская</w:t>
      </w:r>
      <w:proofErr w:type="spellEnd"/>
      <w:r w:rsidRPr="00304B7D">
        <w:rPr>
          <w:u w:val="single"/>
        </w:rPr>
        <w:t xml:space="preserve"> Т.В.</w:t>
      </w:r>
      <w:r w:rsidRPr="00304B7D">
        <w:t>- «Теория и практика обучения детей школьного возраста основам шахматной игры на базе центра «Точка роста»» в Частном образовательном учреждении дополнительного профессионального образования Донской экономико-правовой колледж предпринимательства;</w:t>
      </w:r>
    </w:p>
    <w:p w:rsidR="00304B7D" w:rsidRPr="00304B7D" w:rsidRDefault="00304B7D" w:rsidP="00304B7D">
      <w:pPr>
        <w:pStyle w:val="a3"/>
        <w:spacing w:line="274" w:lineRule="exact"/>
        <w:ind w:left="5" w:right="1" w:firstLine="704"/>
      </w:pPr>
      <w:r w:rsidRPr="00304B7D">
        <w:t xml:space="preserve">Четверо педагогов центра: </w:t>
      </w:r>
      <w:proofErr w:type="spellStart"/>
      <w:r w:rsidRPr="00304B7D">
        <w:rPr>
          <w:u w:val="single"/>
        </w:rPr>
        <w:t>Тырина</w:t>
      </w:r>
      <w:proofErr w:type="spellEnd"/>
      <w:r w:rsidRPr="00304B7D">
        <w:rPr>
          <w:u w:val="single"/>
        </w:rPr>
        <w:t xml:space="preserve"> Ю.Н., Москаленко Ю.Н., Руденко И.С., Левадная Е.Д.</w:t>
      </w:r>
      <w:r w:rsidRPr="00304B7D">
        <w:t>, прошли курсы повышения квалификации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Центе образования естественно-научного и технологического профилей «Точка роста»» на базе ООО «Учитель-Инфо».</w:t>
      </w:r>
    </w:p>
    <w:p w:rsidR="00772890" w:rsidRDefault="00772890" w:rsidP="00304B7D">
      <w:pPr>
        <w:pStyle w:val="a3"/>
        <w:spacing w:line="274" w:lineRule="exact"/>
        <w:ind w:left="0" w:right="1"/>
        <w:rPr>
          <w:u w:val="single"/>
        </w:rPr>
      </w:pPr>
    </w:p>
    <w:p w:rsidR="00772890" w:rsidRDefault="00772890">
      <w:pPr>
        <w:pStyle w:val="a3"/>
        <w:spacing w:line="274" w:lineRule="exact"/>
        <w:ind w:left="5" w:right="1"/>
        <w:jc w:val="center"/>
        <w:rPr>
          <w:u w:val="single"/>
        </w:rPr>
      </w:pPr>
    </w:p>
    <w:p w:rsidR="00304B7D" w:rsidRDefault="00304B7D" w:rsidP="00304B7D">
      <w:pPr>
        <w:pStyle w:val="a3"/>
        <w:spacing w:line="274" w:lineRule="exact"/>
        <w:ind w:left="0" w:right="1"/>
        <w:jc w:val="center"/>
      </w:pPr>
      <w:r>
        <w:rPr>
          <w:u w:val="single"/>
        </w:rPr>
        <w:t>ОБЩИЕ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СВЕДЕНИЯ</w:t>
      </w:r>
    </w:p>
    <w:p w:rsidR="00304B7D" w:rsidRDefault="00304B7D" w:rsidP="00304B7D">
      <w:pPr>
        <w:pStyle w:val="a3"/>
        <w:spacing w:before="19"/>
        <w:ind w:left="0"/>
        <w:jc w:val="center"/>
        <w:rPr>
          <w:u w:val="single"/>
        </w:rPr>
      </w:pPr>
      <w:r w:rsidRPr="003C6658">
        <w:rPr>
          <w:u w:val="single"/>
        </w:rPr>
        <w:t>по программам внеурочной деятельности</w:t>
      </w:r>
    </w:p>
    <w:p w:rsidR="00304B7D" w:rsidRDefault="00304B7D" w:rsidP="00304B7D">
      <w:pPr>
        <w:pStyle w:val="a3"/>
        <w:spacing w:before="19"/>
        <w:ind w:left="0"/>
        <w:jc w:val="center"/>
        <w:rPr>
          <w:u w:val="single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540"/>
        <w:gridCol w:w="2578"/>
        <w:gridCol w:w="4536"/>
        <w:gridCol w:w="2977"/>
        <w:gridCol w:w="2268"/>
      </w:tblGrid>
      <w:tr w:rsidR="00304B7D" w:rsidTr="00DE6945">
        <w:tc>
          <w:tcPr>
            <w:tcW w:w="540" w:type="dxa"/>
          </w:tcPr>
          <w:p w:rsidR="00304B7D" w:rsidRPr="00400246" w:rsidRDefault="00304B7D" w:rsidP="00DE694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78" w:type="dxa"/>
          </w:tcPr>
          <w:p w:rsidR="00304B7D" w:rsidRDefault="00304B7D" w:rsidP="00DE6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педагога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4536" w:type="dxa"/>
          </w:tcPr>
          <w:p w:rsidR="00304B7D" w:rsidRDefault="00304B7D" w:rsidP="00DE694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2977" w:type="dxa"/>
          </w:tcPr>
          <w:p w:rsidR="00304B7D" w:rsidRDefault="00304B7D" w:rsidP="00DE694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268" w:type="dxa"/>
          </w:tcPr>
          <w:p w:rsidR="00304B7D" w:rsidRDefault="00304B7D" w:rsidP="00DE694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</w:t>
            </w:r>
          </w:p>
          <w:p w:rsidR="00304B7D" w:rsidRDefault="00304B7D" w:rsidP="00DE6945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группа/класс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 w:rsidRPr="00F21A19">
              <w:rPr>
                <w:sz w:val="24"/>
                <w:szCs w:val="24"/>
              </w:rPr>
              <w:t>Емельянова Л.В.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биология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11-15/5-9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Л.В.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Удивительная химия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14-15/8-9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Л.В.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Лаборатория химических экспериментов 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16-17/10-11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Алейникова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в задачах и экспериментах 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 w:rsidRPr="007A3C53">
              <w:rPr>
                <w:sz w:val="24"/>
                <w:szCs w:val="24"/>
              </w:rPr>
              <w:t>Естественно-научное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13-15/7-9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rPr>
          <w:trHeight w:val="58"/>
        </w:trPr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Алейникова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физики 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 w:rsidRPr="007A3C53">
              <w:rPr>
                <w:sz w:val="24"/>
                <w:szCs w:val="24"/>
              </w:rPr>
              <w:t>Естественно-научное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 w:rsidRPr="00FC4411">
              <w:rPr>
                <w:sz w:val="24"/>
                <w:szCs w:val="24"/>
              </w:rPr>
              <w:t xml:space="preserve">16-17/10-11 </w:t>
            </w:r>
            <w:proofErr w:type="spellStart"/>
            <w:r w:rsidRPr="00FC4411">
              <w:rPr>
                <w:sz w:val="24"/>
                <w:szCs w:val="24"/>
              </w:rPr>
              <w:t>кл</w:t>
            </w:r>
            <w:proofErr w:type="spellEnd"/>
            <w:r w:rsidRPr="00FC4411"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Левадная Е.Д.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окружающего мира</w:t>
            </w:r>
            <w:r w:rsidRPr="007A3C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 w:rsidRPr="007A3C53">
              <w:rPr>
                <w:sz w:val="24"/>
                <w:szCs w:val="24"/>
              </w:rPr>
              <w:t>Естественно-научное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 w:rsidRPr="00C15EA8">
              <w:rPr>
                <w:sz w:val="24"/>
                <w:szCs w:val="24"/>
              </w:rPr>
              <w:t xml:space="preserve">9-10/3-4 </w:t>
            </w:r>
            <w:proofErr w:type="spellStart"/>
            <w:r w:rsidRPr="00C15EA8">
              <w:rPr>
                <w:sz w:val="24"/>
                <w:szCs w:val="24"/>
              </w:rPr>
              <w:t>кл</w:t>
            </w:r>
            <w:proofErr w:type="spellEnd"/>
            <w:r w:rsidRPr="00C15EA8"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Заворотынская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интернет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11-12/5-6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Заворотынская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13-14/7-8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Заворотынская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15-17/9-11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Каленюк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</w:tcPr>
          <w:p w:rsidR="00304B7D" w:rsidRPr="007A3C53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</w:t>
            </w:r>
            <w:r w:rsidRPr="00A62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04B7D" w:rsidRDefault="00304B7D" w:rsidP="00DE6945">
            <w:pPr>
              <w:jc w:val="center"/>
              <w:rPr>
                <w:sz w:val="24"/>
                <w:szCs w:val="24"/>
              </w:rPr>
            </w:pPr>
            <w:r w:rsidRPr="00A62B31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15-16/9-10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Каленюк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977" w:type="dxa"/>
          </w:tcPr>
          <w:p w:rsidR="00304B7D" w:rsidRPr="007A3C53" w:rsidRDefault="00304B7D" w:rsidP="00DE6945">
            <w:pPr>
              <w:jc w:val="center"/>
              <w:rPr>
                <w:sz w:val="24"/>
                <w:szCs w:val="24"/>
              </w:rPr>
            </w:pPr>
            <w:r w:rsidRPr="00A62B31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13-14/7-8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4B7D" w:rsidRPr="006852CB" w:rsidTr="00DE6945">
        <w:tc>
          <w:tcPr>
            <w:tcW w:w="540" w:type="dxa"/>
          </w:tcPr>
          <w:p w:rsidR="00304B7D" w:rsidRDefault="00304B7D" w:rsidP="00304B7D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8" w:type="dxa"/>
          </w:tcPr>
          <w:p w:rsidR="00304B7D" w:rsidRDefault="00304B7D" w:rsidP="00DE69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Переверзева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536" w:type="dxa"/>
          </w:tcPr>
          <w:p w:rsidR="00304B7D" w:rsidRPr="006A1B50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977" w:type="dxa"/>
          </w:tcPr>
          <w:p w:rsidR="00304B7D" w:rsidRPr="007A3C53" w:rsidRDefault="00304B7D" w:rsidP="00DE6945">
            <w:pPr>
              <w:jc w:val="center"/>
              <w:rPr>
                <w:sz w:val="24"/>
                <w:szCs w:val="24"/>
              </w:rPr>
            </w:pPr>
            <w:r w:rsidRPr="00A62B31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304B7D" w:rsidRPr="006852CB" w:rsidRDefault="00304B7D" w:rsidP="00DE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11-12/5-6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304B7D" w:rsidRDefault="00304B7D" w:rsidP="00400246">
      <w:pPr>
        <w:pStyle w:val="a3"/>
        <w:spacing w:before="2" w:after="6"/>
        <w:ind w:left="4" w:right="4"/>
        <w:jc w:val="center"/>
        <w:rPr>
          <w:u w:val="single"/>
        </w:rPr>
      </w:pPr>
    </w:p>
    <w:p w:rsidR="00304B7D" w:rsidRDefault="00304B7D" w:rsidP="00400246">
      <w:pPr>
        <w:pStyle w:val="a3"/>
        <w:spacing w:before="2" w:after="6"/>
        <w:ind w:left="4" w:right="4"/>
        <w:jc w:val="center"/>
        <w:rPr>
          <w:u w:val="single"/>
        </w:rPr>
      </w:pPr>
    </w:p>
    <w:p w:rsidR="00684B24" w:rsidRDefault="004C139D" w:rsidP="00400246">
      <w:pPr>
        <w:pStyle w:val="a3"/>
        <w:spacing w:before="2" w:after="6"/>
        <w:ind w:left="4" w:right="4"/>
        <w:jc w:val="center"/>
      </w:pP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программам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образования</w:t>
      </w:r>
    </w:p>
    <w:p w:rsidR="00AE025F" w:rsidRDefault="00AE025F">
      <w:pPr>
        <w:pStyle w:val="TableParagraph"/>
        <w:spacing w:line="258" w:lineRule="exact"/>
        <w:rPr>
          <w:sz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540"/>
        <w:gridCol w:w="2579"/>
        <w:gridCol w:w="4536"/>
        <w:gridCol w:w="2949"/>
        <w:gridCol w:w="2268"/>
      </w:tblGrid>
      <w:tr w:rsidR="00400246" w:rsidTr="00400246">
        <w:tc>
          <w:tcPr>
            <w:tcW w:w="540" w:type="dxa"/>
          </w:tcPr>
          <w:p w:rsidR="00400246" w:rsidRPr="00400246" w:rsidRDefault="00400246" w:rsidP="004002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79" w:type="dxa"/>
          </w:tcPr>
          <w:p w:rsidR="00400246" w:rsidRDefault="00400246" w:rsidP="004002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педагога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4536" w:type="dxa"/>
          </w:tcPr>
          <w:p w:rsidR="00400246" w:rsidRDefault="00400246" w:rsidP="00400246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949" w:type="dxa"/>
          </w:tcPr>
          <w:p w:rsidR="00400246" w:rsidRDefault="00400246" w:rsidP="0040024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268" w:type="dxa"/>
          </w:tcPr>
          <w:p w:rsidR="00400246" w:rsidRDefault="00400246" w:rsidP="0040024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</w:t>
            </w:r>
          </w:p>
          <w:p w:rsidR="00400246" w:rsidRDefault="00400246" w:rsidP="00400246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группа/класс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Магомедова У.Х.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13-14/</w:t>
            </w:r>
            <w:r w:rsidR="00400246" w:rsidRPr="006852CB">
              <w:rPr>
                <w:sz w:val="24"/>
                <w:szCs w:val="24"/>
              </w:rPr>
              <w:t>7-8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Магомедова У.Х.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Креативное мышление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11-12/</w:t>
            </w:r>
            <w:r w:rsidR="00400246" w:rsidRPr="006852CB">
              <w:rPr>
                <w:sz w:val="24"/>
                <w:szCs w:val="24"/>
              </w:rPr>
              <w:t>5-6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Магомедова У.Х.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Палеонтология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Естественно- научное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11-13/</w:t>
            </w:r>
            <w:r w:rsidR="00400246">
              <w:rPr>
                <w:sz w:val="24"/>
                <w:szCs w:val="24"/>
              </w:rPr>
              <w:t>5-7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Руденко И.С.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Физика и жизнь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Естественно- научное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 w:rsidRPr="003C6658">
              <w:rPr>
                <w:sz w:val="24"/>
                <w:szCs w:val="24"/>
              </w:rPr>
              <w:t>13-14</w:t>
            </w:r>
            <w:r>
              <w:rPr>
                <w:sz w:val="24"/>
                <w:szCs w:val="24"/>
              </w:rPr>
              <w:t>/</w:t>
            </w:r>
            <w:r w:rsidR="00400246" w:rsidRPr="006852CB">
              <w:rPr>
                <w:sz w:val="24"/>
                <w:szCs w:val="24"/>
              </w:rPr>
              <w:t>7-8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0246" w:rsidTr="00400246">
        <w:trPr>
          <w:trHeight w:val="58"/>
        </w:trPr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Руденко И.С.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Логика открывает дверь в мир творчества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 w:rsidRPr="003C6658">
              <w:rPr>
                <w:sz w:val="24"/>
                <w:szCs w:val="24"/>
              </w:rPr>
              <w:t>11-12/</w:t>
            </w:r>
            <w:r w:rsidR="00400246" w:rsidRPr="006852CB">
              <w:rPr>
                <w:sz w:val="24"/>
                <w:szCs w:val="24"/>
              </w:rPr>
              <w:t>5-6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Руденко И.С.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Цифровизация</w:t>
            </w:r>
            <w:proofErr w:type="spellEnd"/>
            <w:r w:rsidRPr="006852CB">
              <w:rPr>
                <w:sz w:val="24"/>
                <w:szCs w:val="24"/>
              </w:rPr>
              <w:t xml:space="preserve"> вокруг нас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 w:rsidRPr="003C6658">
              <w:rPr>
                <w:sz w:val="24"/>
                <w:szCs w:val="24"/>
              </w:rPr>
              <w:t>11-13</w:t>
            </w:r>
            <w:r>
              <w:rPr>
                <w:sz w:val="24"/>
                <w:szCs w:val="24"/>
              </w:rPr>
              <w:t>/</w:t>
            </w:r>
            <w:r w:rsidR="00400246" w:rsidRPr="006852CB">
              <w:rPr>
                <w:sz w:val="24"/>
                <w:szCs w:val="24"/>
              </w:rPr>
              <w:t>5-7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Москаленко Ю.Н.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Экожурналистика</w:t>
            </w:r>
            <w:proofErr w:type="spellEnd"/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14-15/</w:t>
            </w:r>
            <w:r w:rsidR="00400246" w:rsidRPr="006852CB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Москаленко Ю.Н.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Журналистика в школе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12-13/</w:t>
            </w:r>
            <w:r w:rsidR="00400246" w:rsidRPr="006852CB">
              <w:rPr>
                <w:sz w:val="24"/>
                <w:szCs w:val="24"/>
              </w:rPr>
              <w:t>6-7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Москаленко Ю.Н.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Юный журналист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16-17/</w:t>
            </w:r>
            <w:r w:rsidR="00400246" w:rsidRPr="006852CB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Тырина</w:t>
            </w:r>
            <w:proofErr w:type="spellEnd"/>
            <w:r w:rsidRPr="006852CB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Шаг в профессию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16-17/</w:t>
            </w:r>
            <w:r w:rsidR="00400246" w:rsidRPr="006852CB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Тырина</w:t>
            </w:r>
            <w:proofErr w:type="spellEnd"/>
            <w:r w:rsidRPr="006852CB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Стоп кадр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14-15/</w:t>
            </w:r>
            <w:r w:rsidR="00400246" w:rsidRPr="006852CB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Тырина</w:t>
            </w:r>
            <w:proofErr w:type="spellEnd"/>
            <w:r w:rsidRPr="006852CB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Юный корреспондент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16-17/</w:t>
            </w:r>
            <w:r w:rsidR="00400246" w:rsidRPr="006852CB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Каленюк</w:t>
            </w:r>
            <w:proofErr w:type="spellEnd"/>
            <w:r w:rsidRPr="006852CB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Паперкрафт</w:t>
            </w:r>
            <w:proofErr w:type="spellEnd"/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400246" w:rsidRDefault="003C6658" w:rsidP="004002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3C6658">
              <w:rPr>
                <w:sz w:val="24"/>
              </w:rPr>
              <w:t>11-13</w:t>
            </w:r>
            <w:r>
              <w:rPr>
                <w:sz w:val="24"/>
              </w:rPr>
              <w:t>/</w:t>
            </w:r>
            <w:r w:rsidR="00400246">
              <w:rPr>
                <w:sz w:val="24"/>
              </w:rPr>
              <w:t>5-7</w:t>
            </w:r>
            <w:r>
              <w:t xml:space="preserve"> </w:t>
            </w:r>
            <w:proofErr w:type="spellStart"/>
            <w:r w:rsidRPr="003C6658">
              <w:rPr>
                <w:sz w:val="24"/>
              </w:rPr>
              <w:t>кл</w:t>
            </w:r>
            <w:proofErr w:type="spellEnd"/>
            <w:r w:rsidRPr="003C6658">
              <w:rPr>
                <w:sz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Переверзева</w:t>
            </w:r>
            <w:proofErr w:type="spellEnd"/>
            <w:r w:rsidRPr="006852C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Зелёные технологии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Естественно-научное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16-17/</w:t>
            </w:r>
            <w:r w:rsidR="00400246" w:rsidRPr="006852CB">
              <w:rPr>
                <w:sz w:val="24"/>
                <w:szCs w:val="24"/>
              </w:rPr>
              <w:t>10-11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Переверзева</w:t>
            </w:r>
            <w:proofErr w:type="spellEnd"/>
            <w:r w:rsidRPr="006852C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13-15/</w:t>
            </w:r>
            <w:r w:rsidR="00400246" w:rsidRPr="006852CB">
              <w:rPr>
                <w:sz w:val="24"/>
                <w:szCs w:val="24"/>
              </w:rPr>
              <w:t>7-9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Левадная Е.Д.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Мир под микроскопом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Естественно-научное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9-10/</w:t>
            </w:r>
            <w:r w:rsidR="00400246" w:rsidRPr="006852CB">
              <w:rPr>
                <w:sz w:val="24"/>
                <w:szCs w:val="24"/>
              </w:rPr>
              <w:t>3-4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Левадная Е.Д.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Естественно-научное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9-10/</w:t>
            </w:r>
            <w:r w:rsidR="00400246" w:rsidRPr="006852CB">
              <w:rPr>
                <w:sz w:val="24"/>
                <w:szCs w:val="24"/>
              </w:rPr>
              <w:t>3-4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Заворотынская</w:t>
            </w:r>
            <w:proofErr w:type="spellEnd"/>
            <w:r w:rsidRPr="006852C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Ход конём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 w:rsidRPr="003C6658">
              <w:rPr>
                <w:sz w:val="24"/>
                <w:szCs w:val="24"/>
              </w:rPr>
              <w:t>13-14/</w:t>
            </w:r>
            <w:r w:rsidR="00400246" w:rsidRPr="006852CB">
              <w:rPr>
                <w:sz w:val="24"/>
                <w:szCs w:val="24"/>
              </w:rPr>
              <w:t>7-8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Заворотынская</w:t>
            </w:r>
            <w:proofErr w:type="spellEnd"/>
            <w:r w:rsidRPr="006852C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Белая ладья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16-17/</w:t>
            </w:r>
            <w:r w:rsidR="00400246" w:rsidRPr="006852CB">
              <w:rPr>
                <w:sz w:val="24"/>
                <w:szCs w:val="24"/>
              </w:rPr>
              <w:t>10-11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  <w:tr w:rsidR="00400246" w:rsidTr="00400246">
        <w:tc>
          <w:tcPr>
            <w:tcW w:w="540" w:type="dxa"/>
          </w:tcPr>
          <w:p w:rsidR="00400246" w:rsidRDefault="00400246" w:rsidP="00400246">
            <w:pPr>
              <w:pStyle w:val="TableParagraph"/>
              <w:numPr>
                <w:ilvl w:val="0"/>
                <w:numId w:val="2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57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proofErr w:type="spellStart"/>
            <w:r w:rsidRPr="006852CB">
              <w:rPr>
                <w:sz w:val="24"/>
                <w:szCs w:val="24"/>
              </w:rPr>
              <w:t>Заворотынская</w:t>
            </w:r>
            <w:proofErr w:type="spellEnd"/>
            <w:r w:rsidRPr="006852C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Шах и мат</w:t>
            </w:r>
          </w:p>
        </w:tc>
        <w:tc>
          <w:tcPr>
            <w:tcW w:w="2949" w:type="dxa"/>
          </w:tcPr>
          <w:p w:rsidR="00400246" w:rsidRPr="006852CB" w:rsidRDefault="00400246" w:rsidP="00400246">
            <w:pPr>
              <w:rPr>
                <w:sz w:val="24"/>
                <w:szCs w:val="24"/>
              </w:rPr>
            </w:pPr>
            <w:r w:rsidRPr="006852CB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2268" w:type="dxa"/>
          </w:tcPr>
          <w:p w:rsidR="00400246" w:rsidRPr="006852CB" w:rsidRDefault="003C6658" w:rsidP="00400246">
            <w:pPr>
              <w:jc w:val="center"/>
              <w:rPr>
                <w:sz w:val="24"/>
                <w:szCs w:val="24"/>
              </w:rPr>
            </w:pPr>
            <w:r w:rsidRPr="003C6658">
              <w:rPr>
                <w:sz w:val="24"/>
                <w:szCs w:val="24"/>
              </w:rPr>
              <w:t>11-12/</w:t>
            </w:r>
            <w:r w:rsidR="00400246" w:rsidRPr="006852CB">
              <w:rPr>
                <w:sz w:val="24"/>
                <w:szCs w:val="24"/>
              </w:rPr>
              <w:t>5-6</w:t>
            </w:r>
            <w:r>
              <w:t xml:space="preserve"> </w:t>
            </w:r>
            <w:proofErr w:type="spellStart"/>
            <w:r w:rsidRPr="003C6658">
              <w:rPr>
                <w:sz w:val="24"/>
                <w:szCs w:val="24"/>
              </w:rPr>
              <w:t>кл</w:t>
            </w:r>
            <w:proofErr w:type="spellEnd"/>
            <w:r w:rsidRPr="003C6658">
              <w:rPr>
                <w:sz w:val="24"/>
                <w:szCs w:val="24"/>
              </w:rPr>
              <w:t>.</w:t>
            </w:r>
          </w:p>
        </w:tc>
      </w:tr>
    </w:tbl>
    <w:p w:rsidR="00AE025F" w:rsidRDefault="00AE025F" w:rsidP="00657C0E">
      <w:pPr>
        <w:pStyle w:val="TableParagraph"/>
        <w:spacing w:line="258" w:lineRule="exact"/>
        <w:ind w:left="0"/>
        <w:rPr>
          <w:sz w:val="24"/>
        </w:rPr>
        <w:sectPr w:rsidR="00AE025F" w:rsidSect="00C704F1">
          <w:type w:val="continuous"/>
          <w:pgSz w:w="16840" w:h="11910" w:orient="landscape"/>
          <w:pgMar w:top="640" w:right="708" w:bottom="788" w:left="1134" w:header="720" w:footer="720" w:gutter="0"/>
          <w:cols w:space="720"/>
        </w:sectPr>
      </w:pPr>
    </w:p>
    <w:p w:rsidR="00684B24" w:rsidRDefault="004C139D" w:rsidP="00304B7D">
      <w:pPr>
        <w:pStyle w:val="a3"/>
        <w:ind w:left="0" w:right="14" w:firstLine="709"/>
        <w:jc w:val="both"/>
      </w:pPr>
      <w:r>
        <w:t>Дополнительным образованием в Центре были охвачены обучающиес</w:t>
      </w:r>
      <w:r w:rsidR="003C6658">
        <w:t>я в возрасте от 6,6 до 17</w:t>
      </w:r>
      <w:r>
        <w:t xml:space="preserve"> лет включительно. Продолжительность освоения программ дополнительного образования – 1 год. Все программы реализованы в полном объёме. Расписание занятий составлялось в соответствии с требованиями санитарно-гигиенических норм, с учётом загруженности кабинетов, пожеланий родителей и детей.</w:t>
      </w:r>
    </w:p>
    <w:p w:rsidR="00684B24" w:rsidRDefault="004C139D">
      <w:pPr>
        <w:pStyle w:val="a3"/>
        <w:ind w:right="12" w:firstLine="706"/>
        <w:jc w:val="both"/>
      </w:pPr>
      <w:r>
        <w:t xml:space="preserve">Согласно плана внеурочных мероприятий были проведены различные мастер-классы, конкурсы и праздники. На интеллектуальных марафонах, </w:t>
      </w:r>
      <w:proofErr w:type="spellStart"/>
      <w:r>
        <w:t>квестах</w:t>
      </w:r>
      <w:proofErr w:type="spellEnd"/>
      <w:r>
        <w:t>, конкурсах ребята смогли проявить свои знания и умения, полученные на занятиях. Это помогло многим обучающимся успешно проявить себя в дистанционных и очных мероприятиях различной направленности.</w:t>
      </w:r>
    </w:p>
    <w:p w:rsidR="00684B24" w:rsidRDefault="00F86D02">
      <w:pPr>
        <w:pStyle w:val="a3"/>
        <w:spacing w:before="275"/>
        <w:ind w:left="4" w:right="1"/>
        <w:jc w:val="center"/>
      </w:pPr>
      <w:r>
        <w:rPr>
          <w:u w:val="single"/>
        </w:rPr>
        <w:t>Участие обучающихся и</w:t>
      </w:r>
      <w:r w:rsidR="00672BA7">
        <w:rPr>
          <w:u w:val="single"/>
        </w:rPr>
        <w:t xml:space="preserve"> педагогов </w:t>
      </w:r>
      <w:r>
        <w:rPr>
          <w:u w:val="single"/>
        </w:rPr>
        <w:t>Ц</w:t>
      </w:r>
      <w:r w:rsidR="008C454D">
        <w:rPr>
          <w:u w:val="single"/>
        </w:rPr>
        <w:t>ентра</w:t>
      </w:r>
      <w:r w:rsidR="004C139D">
        <w:rPr>
          <w:spacing w:val="-3"/>
          <w:u w:val="single"/>
        </w:rPr>
        <w:t xml:space="preserve"> </w:t>
      </w:r>
      <w:r w:rsidR="00542CAF">
        <w:rPr>
          <w:spacing w:val="-3"/>
          <w:u w:val="single"/>
        </w:rPr>
        <w:t xml:space="preserve">естественно-научной и технологической направленностей </w:t>
      </w:r>
      <w:r w:rsidR="004C139D">
        <w:rPr>
          <w:u w:val="single"/>
        </w:rPr>
        <w:t>«Точка</w:t>
      </w:r>
      <w:r w:rsidR="004C139D">
        <w:rPr>
          <w:spacing w:val="-2"/>
          <w:u w:val="single"/>
        </w:rPr>
        <w:t xml:space="preserve"> Роста»</w:t>
      </w:r>
      <w:r w:rsidR="0071114B">
        <w:rPr>
          <w:spacing w:val="-2"/>
          <w:u w:val="single"/>
        </w:rPr>
        <w:t xml:space="preserve"> </w:t>
      </w:r>
      <w:r w:rsidR="00672BA7">
        <w:rPr>
          <w:spacing w:val="-2"/>
          <w:u w:val="single"/>
        </w:rPr>
        <w:t>в школьных, муниципальных, региональных и всероссийских мероприятиях в 2024- 2025 учебном году</w:t>
      </w:r>
    </w:p>
    <w:p w:rsidR="00684B24" w:rsidRDefault="00684B2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15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4677"/>
        <w:gridCol w:w="1701"/>
        <w:gridCol w:w="4297"/>
      </w:tblGrid>
      <w:tr w:rsidR="00684B24" w:rsidTr="00823E6D">
        <w:trPr>
          <w:trHeight w:val="710"/>
        </w:trPr>
        <w:tc>
          <w:tcPr>
            <w:tcW w:w="567" w:type="dxa"/>
          </w:tcPr>
          <w:p w:rsidR="00684B24" w:rsidRPr="0071114B" w:rsidRDefault="004C139D" w:rsidP="008C454D">
            <w:pPr>
              <w:pStyle w:val="TableParagraph"/>
              <w:spacing w:line="242" w:lineRule="auto"/>
              <w:ind w:right="1"/>
              <w:rPr>
                <w:b/>
                <w:sz w:val="24"/>
              </w:rPr>
            </w:pPr>
            <w:r w:rsidRPr="0071114B">
              <w:rPr>
                <w:b/>
                <w:spacing w:val="-10"/>
                <w:sz w:val="24"/>
              </w:rPr>
              <w:t xml:space="preserve">№ </w:t>
            </w:r>
            <w:r w:rsidRPr="0071114B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8" w:type="dxa"/>
          </w:tcPr>
          <w:p w:rsidR="00684B24" w:rsidRPr="0071114B" w:rsidRDefault="004C139D">
            <w:pPr>
              <w:pStyle w:val="TableParagraph"/>
              <w:rPr>
                <w:b/>
                <w:sz w:val="24"/>
              </w:rPr>
            </w:pPr>
            <w:r w:rsidRPr="0071114B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4677" w:type="dxa"/>
          </w:tcPr>
          <w:p w:rsidR="00684B24" w:rsidRPr="0071114B" w:rsidRDefault="00F86D02" w:rsidP="008C454D">
            <w:pPr>
              <w:pStyle w:val="TableParagraph"/>
              <w:spacing w:line="274" w:lineRule="exact"/>
              <w:ind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</w:t>
            </w:r>
            <w:r w:rsidR="004C139D" w:rsidRPr="0071114B">
              <w:rPr>
                <w:b/>
                <w:spacing w:val="-2"/>
                <w:sz w:val="24"/>
              </w:rPr>
              <w:t>оличество участников</w:t>
            </w:r>
            <w:r w:rsidR="008C454D" w:rsidRPr="0071114B">
              <w:rPr>
                <w:b/>
                <w:spacing w:val="-2"/>
                <w:sz w:val="24"/>
              </w:rPr>
              <w:t xml:space="preserve">, </w:t>
            </w:r>
            <w:r w:rsidR="009B1A8B" w:rsidRPr="0071114B">
              <w:rPr>
                <w:b/>
                <w:spacing w:val="-2"/>
                <w:sz w:val="24"/>
              </w:rPr>
              <w:t xml:space="preserve">ответственный, </w:t>
            </w:r>
            <w:r w:rsidR="008C454D" w:rsidRPr="0071114B"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701" w:type="dxa"/>
          </w:tcPr>
          <w:p w:rsidR="00684B24" w:rsidRPr="0071114B" w:rsidRDefault="004C139D" w:rsidP="008C454D">
            <w:pPr>
              <w:pStyle w:val="TableParagraph"/>
              <w:spacing w:line="242" w:lineRule="auto"/>
              <w:rPr>
                <w:b/>
                <w:sz w:val="24"/>
              </w:rPr>
            </w:pPr>
            <w:r w:rsidRPr="0071114B">
              <w:rPr>
                <w:b/>
                <w:spacing w:val="-4"/>
                <w:sz w:val="24"/>
              </w:rPr>
              <w:t xml:space="preserve">Дата </w:t>
            </w:r>
            <w:r w:rsidRPr="0071114B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297" w:type="dxa"/>
          </w:tcPr>
          <w:p w:rsidR="00684B24" w:rsidRPr="0071114B" w:rsidRDefault="004C139D" w:rsidP="008C454D">
            <w:pPr>
              <w:pStyle w:val="TableParagraph"/>
              <w:spacing w:line="242" w:lineRule="auto"/>
              <w:ind w:left="104"/>
              <w:rPr>
                <w:b/>
                <w:sz w:val="24"/>
              </w:rPr>
            </w:pPr>
            <w:r w:rsidRPr="0071114B">
              <w:rPr>
                <w:b/>
                <w:sz w:val="24"/>
              </w:rPr>
              <w:t>Ссылка</w:t>
            </w:r>
            <w:r w:rsidRPr="0071114B">
              <w:rPr>
                <w:b/>
                <w:spacing w:val="-6"/>
                <w:sz w:val="24"/>
              </w:rPr>
              <w:t xml:space="preserve"> </w:t>
            </w:r>
            <w:r w:rsidRPr="0071114B">
              <w:rPr>
                <w:b/>
                <w:sz w:val="24"/>
              </w:rPr>
              <w:t>на</w:t>
            </w:r>
            <w:r w:rsidRPr="0071114B">
              <w:rPr>
                <w:b/>
                <w:spacing w:val="-6"/>
                <w:sz w:val="24"/>
              </w:rPr>
              <w:t xml:space="preserve"> </w:t>
            </w:r>
            <w:r w:rsidRPr="0071114B">
              <w:rPr>
                <w:b/>
                <w:sz w:val="24"/>
              </w:rPr>
              <w:t>сайт</w:t>
            </w:r>
            <w:r w:rsidRPr="0071114B">
              <w:rPr>
                <w:b/>
                <w:spacing w:val="-5"/>
                <w:sz w:val="24"/>
              </w:rPr>
              <w:t xml:space="preserve"> </w:t>
            </w:r>
            <w:r w:rsidRPr="0071114B">
              <w:rPr>
                <w:b/>
                <w:sz w:val="24"/>
              </w:rPr>
              <w:t>с</w:t>
            </w:r>
            <w:r w:rsidRPr="0071114B">
              <w:rPr>
                <w:b/>
                <w:spacing w:val="-11"/>
                <w:sz w:val="24"/>
              </w:rPr>
              <w:t xml:space="preserve"> </w:t>
            </w:r>
            <w:r w:rsidRPr="0071114B">
              <w:rPr>
                <w:b/>
                <w:sz w:val="24"/>
              </w:rPr>
              <w:t>новостью</w:t>
            </w:r>
            <w:r w:rsidRPr="0071114B">
              <w:rPr>
                <w:b/>
                <w:spacing w:val="-12"/>
                <w:sz w:val="24"/>
              </w:rPr>
              <w:t xml:space="preserve"> </w:t>
            </w:r>
            <w:r w:rsidRPr="0071114B">
              <w:rPr>
                <w:b/>
                <w:sz w:val="24"/>
              </w:rPr>
              <w:t xml:space="preserve">о </w:t>
            </w:r>
            <w:r w:rsidRPr="0071114B">
              <w:rPr>
                <w:b/>
                <w:spacing w:val="-2"/>
                <w:sz w:val="24"/>
              </w:rPr>
              <w:t>мероприятии</w:t>
            </w:r>
            <w:r w:rsidR="008C454D" w:rsidRPr="0071114B">
              <w:rPr>
                <w:b/>
                <w:sz w:val="24"/>
              </w:rPr>
              <w:t xml:space="preserve"> </w:t>
            </w:r>
            <w:r w:rsidRPr="0071114B">
              <w:rPr>
                <w:b/>
                <w:sz w:val="24"/>
              </w:rPr>
              <w:t>(при</w:t>
            </w:r>
            <w:r w:rsidRPr="0071114B">
              <w:rPr>
                <w:b/>
                <w:spacing w:val="-2"/>
                <w:sz w:val="24"/>
              </w:rPr>
              <w:t xml:space="preserve"> наличии)</w:t>
            </w:r>
          </w:p>
        </w:tc>
      </w:tr>
      <w:tr w:rsidR="0068169D" w:rsidTr="00823E6D">
        <w:trPr>
          <w:trHeight w:val="830"/>
        </w:trPr>
        <w:tc>
          <w:tcPr>
            <w:tcW w:w="567" w:type="dxa"/>
          </w:tcPr>
          <w:p w:rsidR="0068169D" w:rsidRDefault="0068169D" w:rsidP="008F7F19">
            <w:pPr>
              <w:pStyle w:val="TableParagraph"/>
              <w:spacing w:line="242" w:lineRule="auto"/>
              <w:ind w:left="0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8169D" w:rsidRDefault="008F7F19">
            <w:pPr>
              <w:pStyle w:val="TableParagraph"/>
              <w:rPr>
                <w:spacing w:val="-2"/>
                <w:sz w:val="24"/>
              </w:rPr>
            </w:pPr>
            <w:r w:rsidRPr="008F7F19">
              <w:rPr>
                <w:spacing w:val="-2"/>
                <w:sz w:val="24"/>
              </w:rPr>
              <w:t>Открытие центра естественно-научной и технологической направленностей "Точка роста"</w:t>
            </w:r>
          </w:p>
        </w:tc>
        <w:tc>
          <w:tcPr>
            <w:tcW w:w="4677" w:type="dxa"/>
          </w:tcPr>
          <w:p w:rsidR="0068169D" w:rsidRDefault="008F7F19" w:rsidP="008F7F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 w:rsidR="0068169D" w:rsidRDefault="008F7F19" w:rsidP="008F7F19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02.09.2024г.</w:t>
            </w:r>
          </w:p>
        </w:tc>
        <w:tc>
          <w:tcPr>
            <w:tcW w:w="4297" w:type="dxa"/>
          </w:tcPr>
          <w:p w:rsidR="0068169D" w:rsidRDefault="00823E6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5" w:history="1">
              <w:r w:rsidR="008F7F19" w:rsidRPr="00703E56">
                <w:rPr>
                  <w:rStyle w:val="a8"/>
                  <w:sz w:val="24"/>
                </w:rPr>
                <w:t>https://sh7-velichaevskoe-r07.gosweb.gosuslugi.ru/tochka-rosta/</w:t>
              </w:r>
            </w:hyperlink>
            <w:r w:rsidR="008F7F19">
              <w:rPr>
                <w:sz w:val="24"/>
              </w:rPr>
              <w:t xml:space="preserve"> </w:t>
            </w:r>
          </w:p>
        </w:tc>
      </w:tr>
      <w:tr w:rsidR="0068169D" w:rsidTr="00823E6D">
        <w:trPr>
          <w:trHeight w:val="830"/>
        </w:trPr>
        <w:tc>
          <w:tcPr>
            <w:tcW w:w="567" w:type="dxa"/>
          </w:tcPr>
          <w:p w:rsidR="0068169D" w:rsidRDefault="0068169D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8169D" w:rsidRDefault="008F7F19">
            <w:pPr>
              <w:pStyle w:val="TableParagraph"/>
              <w:rPr>
                <w:spacing w:val="-2"/>
                <w:sz w:val="24"/>
              </w:rPr>
            </w:pPr>
            <w:r w:rsidRPr="008F7F19">
              <w:rPr>
                <w:spacing w:val="-2"/>
                <w:sz w:val="24"/>
              </w:rPr>
              <w:t>Краевой открытый научно-инженерный исследовательский конкурс</w:t>
            </w:r>
          </w:p>
        </w:tc>
        <w:tc>
          <w:tcPr>
            <w:tcW w:w="4677" w:type="dxa"/>
          </w:tcPr>
          <w:p w:rsidR="00431AC6" w:rsidRDefault="00431AC6" w:rsidP="004C040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Сертификат участника - Исаев Магомед, </w:t>
            </w:r>
            <w:r w:rsidR="000E4AA7">
              <w:rPr>
                <w:sz w:val="24"/>
              </w:rPr>
              <w:t>уч. 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.); </w:t>
            </w:r>
          </w:p>
          <w:p w:rsidR="0068169D" w:rsidRDefault="00431AC6" w:rsidP="004C040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Свидетельство о подготовке ученика – </w:t>
            </w: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1701" w:type="dxa"/>
          </w:tcPr>
          <w:p w:rsidR="0068169D" w:rsidRDefault="008F7F19" w:rsidP="008F7F19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 w:rsidRPr="008F7F19">
              <w:rPr>
                <w:spacing w:val="-4"/>
                <w:sz w:val="24"/>
              </w:rPr>
              <w:t xml:space="preserve"> 18 </w:t>
            </w:r>
            <w:r>
              <w:rPr>
                <w:spacing w:val="-4"/>
                <w:sz w:val="24"/>
              </w:rPr>
              <w:t>.09</w:t>
            </w:r>
            <w:r w:rsidRPr="008F7F19">
              <w:rPr>
                <w:spacing w:val="-4"/>
                <w:sz w:val="24"/>
              </w:rPr>
              <w:t xml:space="preserve"> по 30</w:t>
            </w:r>
            <w:r>
              <w:rPr>
                <w:spacing w:val="-4"/>
                <w:sz w:val="24"/>
              </w:rPr>
              <w:t>.11.</w:t>
            </w:r>
            <w:r w:rsidRPr="008F7F19">
              <w:rPr>
                <w:spacing w:val="-4"/>
                <w:sz w:val="24"/>
              </w:rPr>
              <w:t xml:space="preserve"> 2024 г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297" w:type="dxa"/>
          </w:tcPr>
          <w:p w:rsidR="0068169D" w:rsidRDefault="00823E6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6" w:history="1">
              <w:r w:rsidR="008F7F19" w:rsidRPr="00703E56">
                <w:rPr>
                  <w:rStyle w:val="a8"/>
                  <w:sz w:val="24"/>
                </w:rPr>
                <w:t>https://sh7-velichaevskoe-r07.gosweb.gosuslugi.ru/roditelyam-i-uchenikam/meropriyatiya/stavropolskiy-kraevoy-otkrytyy-nauchno-inzhenernyy-issledovatelskiy-konkurs.html</w:t>
              </w:r>
            </w:hyperlink>
            <w:r w:rsidR="008F7F19">
              <w:rPr>
                <w:sz w:val="24"/>
              </w:rPr>
              <w:t xml:space="preserve"> </w:t>
            </w:r>
          </w:p>
        </w:tc>
      </w:tr>
      <w:tr w:rsidR="0068169D" w:rsidTr="00823E6D">
        <w:trPr>
          <w:trHeight w:val="830"/>
        </w:trPr>
        <w:tc>
          <w:tcPr>
            <w:tcW w:w="567" w:type="dxa"/>
          </w:tcPr>
          <w:p w:rsidR="0068169D" w:rsidRDefault="0068169D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8169D" w:rsidRDefault="00EA1350">
            <w:pPr>
              <w:pStyle w:val="TableParagraph"/>
              <w:rPr>
                <w:spacing w:val="-2"/>
                <w:sz w:val="24"/>
              </w:rPr>
            </w:pPr>
            <w:r w:rsidRPr="00EA1350">
              <w:rPr>
                <w:spacing w:val="-2"/>
                <w:sz w:val="24"/>
              </w:rPr>
              <w:t>I районный фестиваль педагогических идей «Точка роста»</w:t>
            </w:r>
          </w:p>
        </w:tc>
        <w:tc>
          <w:tcPr>
            <w:tcW w:w="4677" w:type="dxa"/>
          </w:tcPr>
          <w:p w:rsidR="0068169D" w:rsidRDefault="00431AC6" w:rsidP="004C04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Заворотынская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EA1350" w:rsidRDefault="00EA1350" w:rsidP="004C0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 w:rsidRPr="00EA1350">
              <w:rPr>
                <w:sz w:val="24"/>
              </w:rPr>
              <w:t xml:space="preserve"> «Добро пожа</w:t>
            </w:r>
            <w:r>
              <w:rPr>
                <w:sz w:val="24"/>
              </w:rPr>
              <w:t>ловать в Шахматное королевство»</w:t>
            </w:r>
          </w:p>
        </w:tc>
        <w:tc>
          <w:tcPr>
            <w:tcW w:w="1701" w:type="dxa"/>
          </w:tcPr>
          <w:p w:rsidR="0068169D" w:rsidRDefault="00431AC6" w:rsidP="00431AC6">
            <w:pPr>
              <w:pStyle w:val="TableParagraph"/>
              <w:spacing w:line="242" w:lineRule="auto"/>
              <w:ind w:right="3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30.10.2024</w:t>
            </w:r>
            <w:r w:rsidR="009B1A8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4297" w:type="dxa"/>
          </w:tcPr>
          <w:p w:rsidR="0068169D" w:rsidRDefault="00823E6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7" w:history="1">
              <w:r w:rsidR="00EA1350" w:rsidRPr="00703E56">
                <w:rPr>
                  <w:rStyle w:val="a8"/>
                  <w:sz w:val="24"/>
                </w:rPr>
                <w:t>https://sh7-velichaevskoe-r07.gosweb.gosuslugi.ru/roditelyam-i-uchenikam/meropriyatiya/i-rayonnyy-festival-pedagogicheskih-idey-tochka-rosta.html</w:t>
              </w:r>
            </w:hyperlink>
            <w:r w:rsidR="00EA1350">
              <w:rPr>
                <w:sz w:val="24"/>
              </w:rPr>
              <w:t xml:space="preserve"> </w:t>
            </w:r>
          </w:p>
        </w:tc>
      </w:tr>
      <w:tr w:rsidR="00542CAF" w:rsidTr="00823E6D">
        <w:trPr>
          <w:trHeight w:val="830"/>
        </w:trPr>
        <w:tc>
          <w:tcPr>
            <w:tcW w:w="567" w:type="dxa"/>
          </w:tcPr>
          <w:p w:rsidR="00542CAF" w:rsidRDefault="00542CAF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542CAF" w:rsidRPr="00EA1350" w:rsidRDefault="00542CAF" w:rsidP="00542CAF">
            <w:pPr>
              <w:pStyle w:val="TableParagraph"/>
              <w:rPr>
                <w:spacing w:val="-2"/>
                <w:sz w:val="24"/>
              </w:rPr>
            </w:pPr>
            <w:r w:rsidRPr="00542CAF">
              <w:rPr>
                <w:spacing w:val="-2"/>
                <w:sz w:val="24"/>
              </w:rPr>
              <w:t>Организа</w:t>
            </w:r>
            <w:r>
              <w:rPr>
                <w:spacing w:val="-2"/>
                <w:sz w:val="24"/>
              </w:rPr>
              <w:t xml:space="preserve">ция участия обучающихся центров </w:t>
            </w:r>
            <w:r w:rsidRPr="00542CAF">
              <w:rPr>
                <w:spacing w:val="-2"/>
                <w:sz w:val="24"/>
              </w:rPr>
              <w:t>«Точка роста», в муниципальном этапе Всероссийской олимпиады школьников</w:t>
            </w:r>
          </w:p>
        </w:tc>
        <w:tc>
          <w:tcPr>
            <w:tcW w:w="4677" w:type="dxa"/>
          </w:tcPr>
          <w:p w:rsidR="00542CAF" w:rsidRDefault="00542CAF" w:rsidP="004C0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Приняли участие по предметам: физика, биология, астрономия, технология – </w:t>
            </w:r>
            <w:r w:rsidR="0093181A">
              <w:rPr>
                <w:sz w:val="24"/>
              </w:rPr>
              <w:t>16 человек.</w:t>
            </w:r>
          </w:p>
          <w:p w:rsidR="0093181A" w:rsidRDefault="0093181A" w:rsidP="004C0402">
            <w:pPr>
              <w:pStyle w:val="TableParagraph"/>
              <w:rPr>
                <w:sz w:val="24"/>
              </w:rPr>
            </w:pPr>
            <w:r w:rsidRPr="0093181A">
              <w:rPr>
                <w:sz w:val="24"/>
                <w:u w:val="single"/>
              </w:rPr>
              <w:t>Физика:</w:t>
            </w:r>
            <w:r>
              <w:rPr>
                <w:sz w:val="24"/>
              </w:rPr>
              <w:t xml:space="preserve"> участие - Цапенко Виктория (8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 (учитель </w:t>
            </w: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Е.А.); призёр -</w:t>
            </w:r>
            <w:proofErr w:type="spellStart"/>
            <w:r>
              <w:rPr>
                <w:sz w:val="24"/>
              </w:rPr>
              <w:t>Ваценко</w:t>
            </w:r>
            <w:proofErr w:type="spellEnd"/>
            <w:r>
              <w:rPr>
                <w:sz w:val="24"/>
              </w:rPr>
              <w:t xml:space="preserve"> Владислав (7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(учитель Руденко И.С.)</w:t>
            </w:r>
          </w:p>
          <w:p w:rsidR="0093181A" w:rsidRDefault="0093181A" w:rsidP="004C040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  <w:u w:val="single"/>
              </w:rPr>
              <w:t>Биология:</w:t>
            </w:r>
            <w:r>
              <w:rPr>
                <w:sz w:val="24"/>
              </w:rPr>
              <w:t xml:space="preserve"> участие- </w:t>
            </w:r>
            <w:proofErr w:type="spellStart"/>
            <w:r>
              <w:rPr>
                <w:sz w:val="24"/>
              </w:rPr>
              <w:t>Кадиева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z w:val="24"/>
              </w:rPr>
              <w:t xml:space="preserve"> (7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</w:t>
            </w:r>
            <w:proofErr w:type="spellStart"/>
            <w:r>
              <w:rPr>
                <w:sz w:val="24"/>
              </w:rPr>
              <w:t>Абдужалилова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Асият</w:t>
            </w:r>
            <w:proofErr w:type="spellEnd"/>
            <w:r>
              <w:rPr>
                <w:sz w:val="24"/>
              </w:rPr>
              <w:t xml:space="preserve"> (7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</w:t>
            </w:r>
            <w:proofErr w:type="spellStart"/>
            <w:r>
              <w:rPr>
                <w:sz w:val="24"/>
              </w:rPr>
              <w:t>Ваценко</w:t>
            </w:r>
            <w:proofErr w:type="spellEnd"/>
            <w:r>
              <w:rPr>
                <w:sz w:val="24"/>
              </w:rPr>
              <w:t xml:space="preserve"> Владислав (7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Алексенко Анастасия (8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Салов Виктор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Ахмедов </w:t>
            </w:r>
            <w:proofErr w:type="spellStart"/>
            <w:r>
              <w:rPr>
                <w:sz w:val="24"/>
              </w:rPr>
              <w:t>Файзула</w:t>
            </w:r>
            <w:proofErr w:type="spellEnd"/>
            <w:r>
              <w:rPr>
                <w:sz w:val="24"/>
              </w:rPr>
              <w:t xml:space="preserve"> (10кл.), Магомедова </w:t>
            </w:r>
            <w:proofErr w:type="spellStart"/>
            <w:r>
              <w:rPr>
                <w:sz w:val="24"/>
              </w:rPr>
              <w:t>Сафия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</w:t>
            </w:r>
            <w:proofErr w:type="spellStart"/>
            <w:r>
              <w:rPr>
                <w:sz w:val="24"/>
              </w:rPr>
              <w:t>Шамхавлов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Заур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Юрченко Вероника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.); призёры – </w:t>
            </w:r>
            <w:proofErr w:type="spellStart"/>
            <w:r>
              <w:rPr>
                <w:sz w:val="24"/>
              </w:rPr>
              <w:t>Гасайниева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Зайнаб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</w:t>
            </w:r>
            <w:proofErr w:type="spellStart"/>
            <w:r>
              <w:rPr>
                <w:sz w:val="24"/>
              </w:rPr>
              <w:t>Шамхалова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Зарема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(учитель Емельянова Л.В.).</w:t>
            </w:r>
          </w:p>
          <w:p w:rsidR="0093181A" w:rsidRDefault="0093181A" w:rsidP="004C040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  <w:u w:val="single"/>
              </w:rPr>
              <w:t>Астрономия:</w:t>
            </w:r>
            <w:r>
              <w:rPr>
                <w:sz w:val="24"/>
              </w:rPr>
              <w:t xml:space="preserve"> </w:t>
            </w:r>
            <w:r w:rsidR="0071114B">
              <w:rPr>
                <w:sz w:val="24"/>
              </w:rPr>
              <w:t xml:space="preserve">участие – </w:t>
            </w:r>
            <w:proofErr w:type="spellStart"/>
            <w:r w:rsidR="0071114B">
              <w:rPr>
                <w:sz w:val="24"/>
              </w:rPr>
              <w:t>Касютина</w:t>
            </w:r>
            <w:proofErr w:type="spellEnd"/>
            <w:r w:rsidR="0071114B">
              <w:rPr>
                <w:sz w:val="24"/>
              </w:rPr>
              <w:t xml:space="preserve"> Ангелина (8 </w:t>
            </w:r>
            <w:proofErr w:type="spellStart"/>
            <w:r w:rsidR="0071114B">
              <w:rPr>
                <w:sz w:val="24"/>
              </w:rPr>
              <w:t>кл</w:t>
            </w:r>
            <w:proofErr w:type="spellEnd"/>
            <w:r w:rsidR="0071114B">
              <w:rPr>
                <w:sz w:val="24"/>
              </w:rPr>
              <w:t xml:space="preserve">.), учитель </w:t>
            </w:r>
            <w:proofErr w:type="spellStart"/>
            <w:r w:rsidR="0071114B">
              <w:rPr>
                <w:sz w:val="24"/>
              </w:rPr>
              <w:t>Алейникова</w:t>
            </w:r>
            <w:proofErr w:type="spellEnd"/>
            <w:r w:rsidR="0071114B">
              <w:rPr>
                <w:sz w:val="24"/>
              </w:rPr>
              <w:t xml:space="preserve"> Е.А.</w:t>
            </w:r>
          </w:p>
          <w:p w:rsidR="00542CAF" w:rsidRDefault="0071114B" w:rsidP="00AE63D3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  <w:u w:val="single"/>
              </w:rPr>
              <w:t>Технология:</w:t>
            </w:r>
            <w:r>
              <w:rPr>
                <w:sz w:val="24"/>
              </w:rPr>
              <w:t xml:space="preserve"> участие –Рогозина Алина (8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 призёр</w:t>
            </w:r>
            <w:r w:rsidR="00AE63D3">
              <w:rPr>
                <w:sz w:val="24"/>
              </w:rPr>
              <w:t>ы</w:t>
            </w:r>
            <w:r>
              <w:rPr>
                <w:sz w:val="24"/>
              </w:rPr>
              <w:t xml:space="preserve"> – </w:t>
            </w:r>
            <w:proofErr w:type="spellStart"/>
            <w:r w:rsidR="00AE63D3">
              <w:rPr>
                <w:sz w:val="24"/>
              </w:rPr>
              <w:t>Горшнева</w:t>
            </w:r>
            <w:proofErr w:type="spellEnd"/>
            <w:r w:rsidR="00AE63D3">
              <w:rPr>
                <w:sz w:val="24"/>
              </w:rPr>
              <w:t xml:space="preserve"> </w:t>
            </w:r>
            <w:r w:rsidR="00AE63D3" w:rsidRPr="00AE63D3">
              <w:rPr>
                <w:sz w:val="24"/>
              </w:rPr>
              <w:t xml:space="preserve">Анастасия (8 </w:t>
            </w:r>
            <w:proofErr w:type="spellStart"/>
            <w:r w:rsidR="00AE63D3" w:rsidRPr="00AE63D3">
              <w:rPr>
                <w:sz w:val="24"/>
              </w:rPr>
              <w:t>кл</w:t>
            </w:r>
            <w:proofErr w:type="spellEnd"/>
            <w:r w:rsidR="00AE63D3" w:rsidRPr="00AE63D3">
              <w:rPr>
                <w:sz w:val="24"/>
              </w:rPr>
              <w:t>.),</w:t>
            </w:r>
            <w:r w:rsidR="00AE63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Безрукова София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 (учитель </w:t>
            </w:r>
            <w:proofErr w:type="spellStart"/>
            <w:r>
              <w:rPr>
                <w:sz w:val="24"/>
              </w:rPr>
              <w:t>Переверзева</w:t>
            </w:r>
            <w:proofErr w:type="spellEnd"/>
            <w:r>
              <w:rPr>
                <w:sz w:val="24"/>
              </w:rPr>
              <w:t xml:space="preserve"> Е.Н.)</w:t>
            </w:r>
          </w:p>
        </w:tc>
        <w:tc>
          <w:tcPr>
            <w:tcW w:w="1701" w:type="dxa"/>
          </w:tcPr>
          <w:p w:rsidR="00542CAF" w:rsidRDefault="0093181A" w:rsidP="00431AC6">
            <w:pPr>
              <w:pStyle w:val="TableParagraph"/>
              <w:spacing w:line="242" w:lineRule="auto"/>
              <w:ind w:right="3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Ноябрь-декабрь 2024 г.</w:t>
            </w:r>
          </w:p>
        </w:tc>
        <w:tc>
          <w:tcPr>
            <w:tcW w:w="4297" w:type="dxa"/>
          </w:tcPr>
          <w:p w:rsidR="00542CAF" w:rsidRDefault="00542CAF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ED326C" w:rsidTr="00823E6D">
        <w:trPr>
          <w:trHeight w:val="830"/>
        </w:trPr>
        <w:tc>
          <w:tcPr>
            <w:tcW w:w="567" w:type="dxa"/>
          </w:tcPr>
          <w:p w:rsidR="00ED326C" w:rsidRDefault="00ED326C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ED326C" w:rsidRPr="00542CAF" w:rsidRDefault="00ED326C" w:rsidP="00ED326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 турнир</w:t>
            </w:r>
            <w:r w:rsidRPr="00ED326C">
              <w:rPr>
                <w:spacing w:val="-2"/>
                <w:sz w:val="24"/>
              </w:rPr>
              <w:t xml:space="preserve"> научно-исследовательских проектов педагогических команд центров «Точка роста»: «Тур-НИР &amp; Ко» </w:t>
            </w:r>
          </w:p>
        </w:tc>
        <w:tc>
          <w:tcPr>
            <w:tcW w:w="4677" w:type="dxa"/>
          </w:tcPr>
          <w:p w:rsidR="00ED326C" w:rsidRDefault="00ED326C" w:rsidP="004C0402">
            <w:pPr>
              <w:pStyle w:val="TableParagraph"/>
              <w:rPr>
                <w:sz w:val="24"/>
              </w:rPr>
            </w:pPr>
            <w:proofErr w:type="spellStart"/>
            <w:r w:rsidRPr="00ED326C">
              <w:rPr>
                <w:spacing w:val="-2"/>
                <w:sz w:val="24"/>
              </w:rPr>
              <w:t>Тырина</w:t>
            </w:r>
            <w:proofErr w:type="spellEnd"/>
            <w:r w:rsidRPr="00ED326C">
              <w:rPr>
                <w:spacing w:val="-2"/>
                <w:sz w:val="24"/>
              </w:rPr>
              <w:t xml:space="preserve"> Ю.Н.</w:t>
            </w:r>
            <w:r>
              <w:rPr>
                <w:spacing w:val="-2"/>
                <w:sz w:val="24"/>
              </w:rPr>
              <w:t xml:space="preserve"> - </w:t>
            </w:r>
            <w:r w:rsidRPr="00ED326C">
              <w:rPr>
                <w:spacing w:val="-2"/>
                <w:sz w:val="24"/>
              </w:rPr>
              <w:t>проект на тему «Ландшафты будущего».</w:t>
            </w:r>
          </w:p>
        </w:tc>
        <w:tc>
          <w:tcPr>
            <w:tcW w:w="1701" w:type="dxa"/>
          </w:tcPr>
          <w:p w:rsidR="00ED326C" w:rsidRDefault="00ED326C" w:rsidP="00431AC6">
            <w:pPr>
              <w:pStyle w:val="TableParagraph"/>
              <w:spacing w:line="242" w:lineRule="auto"/>
              <w:ind w:right="39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 ноябрь 2024 г.</w:t>
            </w:r>
          </w:p>
        </w:tc>
        <w:tc>
          <w:tcPr>
            <w:tcW w:w="4297" w:type="dxa"/>
          </w:tcPr>
          <w:p w:rsidR="00ED326C" w:rsidRDefault="00ED326C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AE63D3" w:rsidTr="00823E6D">
        <w:trPr>
          <w:trHeight w:val="830"/>
        </w:trPr>
        <w:tc>
          <w:tcPr>
            <w:tcW w:w="567" w:type="dxa"/>
          </w:tcPr>
          <w:p w:rsidR="00AE63D3" w:rsidRDefault="00AE63D3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AE63D3" w:rsidRDefault="00AE63D3" w:rsidP="00ED326C">
            <w:pPr>
              <w:pStyle w:val="TableParagraph"/>
              <w:rPr>
                <w:spacing w:val="-2"/>
                <w:sz w:val="24"/>
              </w:rPr>
            </w:pPr>
            <w:r w:rsidRPr="00AE63D3">
              <w:rPr>
                <w:spacing w:val="-2"/>
                <w:sz w:val="24"/>
              </w:rPr>
              <w:t>Экологическая акция «Мы в ответе за птиц на планете»</w:t>
            </w:r>
          </w:p>
        </w:tc>
        <w:tc>
          <w:tcPr>
            <w:tcW w:w="4677" w:type="dxa"/>
          </w:tcPr>
          <w:p w:rsidR="00AE63D3" w:rsidRDefault="00AE63D3" w:rsidP="00AE63D3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уч-ся 3-6 классов</w:t>
            </w:r>
          </w:p>
          <w:p w:rsidR="00AE63D3" w:rsidRPr="00ED326C" w:rsidRDefault="00AE63D3" w:rsidP="00AE63D3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Левадная Е.Д., </w:t>
            </w:r>
            <w:proofErr w:type="spellStart"/>
            <w:r>
              <w:rPr>
                <w:spacing w:val="-2"/>
                <w:sz w:val="24"/>
              </w:rPr>
              <w:t>Каленюк</w:t>
            </w:r>
            <w:proofErr w:type="spellEnd"/>
            <w:r>
              <w:rPr>
                <w:spacing w:val="-2"/>
                <w:sz w:val="24"/>
              </w:rPr>
              <w:t xml:space="preserve"> О.Н.</w:t>
            </w:r>
          </w:p>
        </w:tc>
        <w:tc>
          <w:tcPr>
            <w:tcW w:w="1701" w:type="dxa"/>
          </w:tcPr>
          <w:p w:rsidR="00AE63D3" w:rsidRDefault="00AE63D3" w:rsidP="00431AC6">
            <w:pPr>
              <w:pStyle w:val="TableParagraph"/>
              <w:spacing w:line="242" w:lineRule="auto"/>
              <w:ind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 2024 г.</w:t>
            </w:r>
          </w:p>
        </w:tc>
        <w:tc>
          <w:tcPr>
            <w:tcW w:w="4297" w:type="dxa"/>
          </w:tcPr>
          <w:p w:rsidR="00AE63D3" w:rsidRDefault="00AE63D3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4C0402" w:rsidTr="00823E6D">
        <w:trPr>
          <w:trHeight w:val="830"/>
        </w:trPr>
        <w:tc>
          <w:tcPr>
            <w:tcW w:w="567" w:type="dxa"/>
          </w:tcPr>
          <w:p w:rsidR="004C0402" w:rsidRDefault="004C0402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4C0402" w:rsidRDefault="004C0402" w:rsidP="00ED326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Выставка поделок «Удивительный мир»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уч-ся МКОУ СОШ №7</w:t>
            </w:r>
          </w:p>
          <w:p w:rsidR="004C0402" w:rsidRPr="00ED326C" w:rsidRDefault="004C0402" w:rsidP="00657C0E">
            <w:pPr>
              <w:pStyle w:val="TableParagraph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Переверзева</w:t>
            </w:r>
            <w:proofErr w:type="spellEnd"/>
            <w:r>
              <w:rPr>
                <w:spacing w:val="-2"/>
                <w:sz w:val="24"/>
              </w:rPr>
              <w:t xml:space="preserve"> Е.Н., </w:t>
            </w:r>
            <w:proofErr w:type="spellStart"/>
            <w:r>
              <w:rPr>
                <w:spacing w:val="-2"/>
                <w:sz w:val="24"/>
              </w:rPr>
              <w:t>Каленюк</w:t>
            </w:r>
            <w:proofErr w:type="spellEnd"/>
            <w:r>
              <w:rPr>
                <w:spacing w:val="-2"/>
                <w:sz w:val="24"/>
              </w:rPr>
              <w:t xml:space="preserve"> О.Н.</w:t>
            </w:r>
          </w:p>
        </w:tc>
        <w:tc>
          <w:tcPr>
            <w:tcW w:w="1701" w:type="dxa"/>
          </w:tcPr>
          <w:p w:rsidR="004C0402" w:rsidRDefault="004C0402" w:rsidP="00431AC6">
            <w:pPr>
              <w:pStyle w:val="TableParagraph"/>
              <w:spacing w:line="242" w:lineRule="auto"/>
              <w:ind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25.12.2024 г.</w:t>
            </w:r>
          </w:p>
        </w:tc>
        <w:tc>
          <w:tcPr>
            <w:tcW w:w="4297" w:type="dxa"/>
          </w:tcPr>
          <w:p w:rsidR="004C0402" w:rsidRDefault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8" w:history="1">
              <w:r w:rsidRPr="008213BC">
                <w:rPr>
                  <w:rStyle w:val="a8"/>
                  <w:sz w:val="24"/>
                </w:rPr>
                <w:t>https://sh7-velichaevskoe-r07.gosweb.gosuslugi.ru/roditelyam-i-uchenikam/meropriyatiya/vystavka-udivitelnyy-mir.html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71114B" w:rsidTr="00823E6D">
        <w:trPr>
          <w:trHeight w:val="830"/>
        </w:trPr>
        <w:tc>
          <w:tcPr>
            <w:tcW w:w="567" w:type="dxa"/>
          </w:tcPr>
          <w:p w:rsidR="0071114B" w:rsidRDefault="0071114B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71114B" w:rsidRPr="00542CAF" w:rsidRDefault="0071114B" w:rsidP="0071114B">
            <w:pPr>
              <w:pStyle w:val="TableParagraph"/>
              <w:rPr>
                <w:spacing w:val="-2"/>
                <w:sz w:val="24"/>
              </w:rPr>
            </w:pPr>
            <w:r w:rsidRPr="0071114B">
              <w:rPr>
                <w:spacing w:val="-2"/>
                <w:sz w:val="24"/>
              </w:rPr>
              <w:t>Региональный этап олимпиады школьников по</w:t>
            </w:r>
            <w:r>
              <w:rPr>
                <w:spacing w:val="-2"/>
                <w:sz w:val="24"/>
              </w:rPr>
              <w:t xml:space="preserve"> астрономии имени В. Я. Струве</w:t>
            </w:r>
          </w:p>
        </w:tc>
        <w:tc>
          <w:tcPr>
            <w:tcW w:w="4677" w:type="dxa"/>
          </w:tcPr>
          <w:p w:rsidR="0071114B" w:rsidRDefault="0071114B" w:rsidP="004C04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– </w:t>
            </w:r>
            <w:proofErr w:type="spellStart"/>
            <w:r>
              <w:rPr>
                <w:spacing w:val="-2"/>
                <w:sz w:val="24"/>
              </w:rPr>
              <w:t>Касютина</w:t>
            </w:r>
            <w:proofErr w:type="spellEnd"/>
            <w:r>
              <w:rPr>
                <w:spacing w:val="-2"/>
                <w:sz w:val="24"/>
              </w:rPr>
              <w:t xml:space="preserve"> Ангелина (8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.), педагог – </w:t>
            </w:r>
            <w:proofErr w:type="spellStart"/>
            <w:r>
              <w:rPr>
                <w:spacing w:val="-2"/>
                <w:sz w:val="24"/>
              </w:rPr>
              <w:t>Алейникова</w:t>
            </w:r>
            <w:proofErr w:type="spellEnd"/>
            <w:r>
              <w:rPr>
                <w:spacing w:val="-2"/>
                <w:sz w:val="24"/>
              </w:rPr>
              <w:t xml:space="preserve"> Е.А.</w:t>
            </w:r>
            <w:r w:rsidRPr="0071114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71114B" w:rsidRDefault="0071114B" w:rsidP="0071114B">
            <w:pPr>
              <w:pStyle w:val="TableParagraph"/>
              <w:spacing w:line="242" w:lineRule="auto"/>
              <w:ind w:right="39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15.01.</w:t>
            </w:r>
            <w:r w:rsidRPr="0071114B">
              <w:rPr>
                <w:spacing w:val="-2"/>
                <w:sz w:val="24"/>
              </w:rPr>
              <w:t>2025</w:t>
            </w:r>
            <w:r w:rsidR="00657C0E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4297" w:type="dxa"/>
          </w:tcPr>
          <w:p w:rsidR="0071114B" w:rsidRDefault="0071114B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8169D" w:rsidTr="00823E6D">
        <w:trPr>
          <w:trHeight w:val="830"/>
        </w:trPr>
        <w:tc>
          <w:tcPr>
            <w:tcW w:w="567" w:type="dxa"/>
          </w:tcPr>
          <w:p w:rsidR="0068169D" w:rsidRDefault="0068169D" w:rsidP="008F7F19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8169D" w:rsidRDefault="00431AC6">
            <w:pPr>
              <w:pStyle w:val="TableParagraph"/>
              <w:rPr>
                <w:spacing w:val="-2"/>
                <w:sz w:val="24"/>
              </w:rPr>
            </w:pPr>
            <w:r w:rsidRPr="00431AC6">
              <w:rPr>
                <w:spacing w:val="-2"/>
                <w:sz w:val="24"/>
              </w:rPr>
              <w:t>I школьный Шахматный турнир</w:t>
            </w:r>
          </w:p>
        </w:tc>
        <w:tc>
          <w:tcPr>
            <w:tcW w:w="4677" w:type="dxa"/>
          </w:tcPr>
          <w:p w:rsidR="0068169D" w:rsidRDefault="00EA1350" w:rsidP="005B05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  <w:p w:rsidR="009B1A8B" w:rsidRDefault="009B1A8B" w:rsidP="005B05AD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Заворотынская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9B1A8B" w:rsidRDefault="009B1A8B" w:rsidP="005B05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8169D" w:rsidRDefault="009B1A8B" w:rsidP="009B1A8B">
            <w:pPr>
              <w:pStyle w:val="TableParagraph"/>
              <w:spacing w:line="242" w:lineRule="auto"/>
              <w:ind w:right="-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15.01.2025 г.</w:t>
            </w:r>
          </w:p>
        </w:tc>
        <w:tc>
          <w:tcPr>
            <w:tcW w:w="4297" w:type="dxa"/>
          </w:tcPr>
          <w:p w:rsidR="0068169D" w:rsidRDefault="00823E6D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9" w:history="1">
              <w:r w:rsidR="00EA1350" w:rsidRPr="00703E56">
                <w:rPr>
                  <w:rStyle w:val="a8"/>
                  <w:sz w:val="24"/>
                </w:rPr>
                <w:t>https://sh7-velichaevskoe-r07.gosweb.gosuslugi.ru/roditelyam-i-uchenikam/meropriyatiya/i-shkolnyy-shahmatnyy-turnir.html</w:t>
              </w:r>
            </w:hyperlink>
            <w:r w:rsidR="00EA1350"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C2378D" w:rsidRDefault="00657C0E" w:rsidP="00657C0E">
            <w:pPr>
              <w:ind w:left="145"/>
              <w:rPr>
                <w:spacing w:val="-2"/>
                <w:sz w:val="24"/>
              </w:rPr>
            </w:pPr>
            <w:r w:rsidRPr="00ED326C">
              <w:rPr>
                <w:spacing w:val="-2"/>
                <w:sz w:val="24"/>
              </w:rPr>
              <w:t>Открытый урок физики. Лабораторная работа по теме: «Исследование зависимости периода и частоты колебаний нитяного маятника от его длины»</w:t>
            </w:r>
            <w:r>
              <w:t xml:space="preserve"> </w:t>
            </w:r>
            <w:r w:rsidRPr="005B05AD">
              <w:rPr>
                <w:spacing w:val="-2"/>
                <w:sz w:val="24"/>
              </w:rPr>
              <w:t>в рамках предметной недели учителей естественно-научных предметов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 человека (9б</w:t>
            </w:r>
            <w:r w:rsidRPr="006D4D14">
              <w:rPr>
                <w:sz w:val="24"/>
              </w:rPr>
              <w:t xml:space="preserve"> </w:t>
            </w:r>
            <w:proofErr w:type="spellStart"/>
            <w:r w:rsidRPr="006D4D14">
              <w:rPr>
                <w:sz w:val="24"/>
              </w:rPr>
              <w:t>кл</w:t>
            </w:r>
            <w:proofErr w:type="spellEnd"/>
            <w:r w:rsidRPr="006D4D14">
              <w:rPr>
                <w:sz w:val="24"/>
              </w:rPr>
              <w:t>.)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ind w:right="-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20.01.2025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C2378D">
              <w:rPr>
                <w:spacing w:val="-2"/>
                <w:sz w:val="24"/>
              </w:rPr>
              <w:t>Открытый урок химии на тему «Состав оснований. Понятие об индикаторах»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человека (8а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Емельянова Л.В.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ind w:right="-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21.01.2025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0" w:history="1">
              <w:r w:rsidRPr="00703E56">
                <w:rPr>
                  <w:rStyle w:val="a8"/>
                  <w:sz w:val="24"/>
                </w:rPr>
                <w:t>https://vk.com/wall-211262942_989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C2378D">
              <w:rPr>
                <w:spacing w:val="-2"/>
                <w:sz w:val="24"/>
              </w:rPr>
              <w:t>Внеклассное мероприятие по биологии для учеников 10–11 классов «Знатоки биологии»</w:t>
            </w:r>
            <w:r>
              <w:rPr>
                <w:spacing w:val="-2"/>
                <w:sz w:val="24"/>
              </w:rPr>
              <w:t xml:space="preserve"> в рамках предметной недели учителей естественно-научных предметов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человек (10-11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Емельянова Л.В.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22.01.2025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1" w:history="1">
              <w:r w:rsidRPr="00703E56">
                <w:rPr>
                  <w:rStyle w:val="a8"/>
                  <w:sz w:val="24"/>
                </w:rPr>
                <w:t>https://vk.com/wall-211262942_990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ED326C" w:rsidRDefault="00657C0E" w:rsidP="00657C0E">
            <w:pPr>
              <w:ind w:left="145"/>
              <w:rPr>
                <w:spacing w:val="-2"/>
                <w:sz w:val="24"/>
              </w:rPr>
            </w:pPr>
            <w:proofErr w:type="spellStart"/>
            <w:r w:rsidRPr="001F7A4F">
              <w:rPr>
                <w:spacing w:val="-2"/>
                <w:sz w:val="24"/>
              </w:rPr>
              <w:t>Стем</w:t>
            </w:r>
            <w:proofErr w:type="spellEnd"/>
            <w:r w:rsidRPr="001F7A4F">
              <w:rPr>
                <w:spacing w:val="-2"/>
                <w:sz w:val="24"/>
              </w:rPr>
              <w:t>-игра по физике для одаренных детей по теме: «Механика движения автомобиля»</w:t>
            </w:r>
            <w:r>
              <w:t xml:space="preserve"> </w:t>
            </w:r>
            <w:r w:rsidRPr="001F7A4F">
              <w:rPr>
                <w:spacing w:val="-2"/>
                <w:sz w:val="24"/>
              </w:rPr>
              <w:t>в рамках предметной недели учителей естественно-научных предметов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человек (8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1F7A4F">
              <w:rPr>
                <w:sz w:val="24"/>
              </w:rPr>
              <w:t>Алейникова</w:t>
            </w:r>
            <w:proofErr w:type="spellEnd"/>
            <w:r w:rsidRPr="001F7A4F">
              <w:rPr>
                <w:sz w:val="24"/>
              </w:rPr>
              <w:t xml:space="preserve"> Е.А.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ind w:right="-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22.01.2025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2" w:history="1">
              <w:r w:rsidRPr="008213BC">
                <w:rPr>
                  <w:rStyle w:val="a8"/>
                  <w:sz w:val="24"/>
                </w:rPr>
                <w:t>https://sh7-velichaevskoe-r07.gosweb.gosuslugi.ru/roditelyam-i-uchenikam/novosti/novosti-193_57.html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Default="00657C0E" w:rsidP="00657C0E">
            <w:pPr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по физике </w:t>
            </w:r>
            <w:r w:rsidRPr="005B05AD">
              <w:rPr>
                <w:sz w:val="24"/>
                <w:szCs w:val="24"/>
              </w:rPr>
              <w:t>в рамках предметной недели учителей естественно-научных предметов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человек (уч. 7-х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Руденко И.С.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57C0E" w:rsidRDefault="00657C0E" w:rsidP="0065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224F5E" w:rsidRDefault="00657C0E" w:rsidP="00657C0E">
            <w:pPr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физики Решение задач по теме: «Давление в жидкости и газе. Закон Паскаля»</w:t>
            </w:r>
            <w:r>
              <w:rPr>
                <w:sz w:val="24"/>
                <w:szCs w:val="24"/>
              </w:rPr>
              <w:t xml:space="preserve"> </w:t>
            </w:r>
            <w:r w:rsidRPr="005B05AD">
              <w:rPr>
                <w:sz w:val="24"/>
                <w:szCs w:val="24"/>
              </w:rPr>
              <w:t>в рамках предметной недели учителей естественно-научных предметов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человека (7б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 w:rsidRPr="005B05AD">
              <w:rPr>
                <w:sz w:val="24"/>
              </w:rPr>
              <w:t>Руденко И.С.</w:t>
            </w:r>
          </w:p>
        </w:tc>
        <w:tc>
          <w:tcPr>
            <w:tcW w:w="1701" w:type="dxa"/>
          </w:tcPr>
          <w:p w:rsidR="00657C0E" w:rsidRPr="00224F5E" w:rsidRDefault="00657C0E" w:rsidP="0065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224F5E" w:rsidRDefault="00657C0E" w:rsidP="00657C0E">
            <w:pPr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физике «Весёлые опыты»</w:t>
            </w:r>
            <w:r>
              <w:t xml:space="preserve"> </w:t>
            </w:r>
            <w:r w:rsidRPr="005B05AD">
              <w:rPr>
                <w:sz w:val="24"/>
                <w:szCs w:val="24"/>
              </w:rPr>
              <w:t>в рамках предметной недели учителей естественно-научных предметов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 w:rsidRPr="005B05AD">
              <w:rPr>
                <w:sz w:val="24"/>
              </w:rPr>
              <w:t>Руденко И.С.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5B05AD">
              <w:rPr>
                <w:sz w:val="24"/>
              </w:rPr>
              <w:t xml:space="preserve"> человек (уч. 7-х </w:t>
            </w:r>
            <w:proofErr w:type="spellStart"/>
            <w:r w:rsidRPr="005B05AD">
              <w:rPr>
                <w:sz w:val="24"/>
              </w:rPr>
              <w:t>кл</w:t>
            </w:r>
            <w:proofErr w:type="spellEnd"/>
            <w:r w:rsidRPr="005B05AD">
              <w:rPr>
                <w:sz w:val="24"/>
              </w:rPr>
              <w:t>.)</w:t>
            </w:r>
          </w:p>
        </w:tc>
        <w:tc>
          <w:tcPr>
            <w:tcW w:w="1701" w:type="dxa"/>
          </w:tcPr>
          <w:p w:rsidR="00657C0E" w:rsidRPr="00224F5E" w:rsidRDefault="00657C0E" w:rsidP="0065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9B1A8B">
              <w:rPr>
                <w:spacing w:val="-2"/>
                <w:sz w:val="24"/>
              </w:rPr>
              <w:t>Акция "Наука вокруг нас"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Е.А.,</w:t>
            </w:r>
          </w:p>
          <w:p w:rsidR="00657C0E" w:rsidRDefault="00657C0E" w:rsidP="00657C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Емельянова Л.В.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07.02.2025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3" w:history="1">
              <w:r w:rsidRPr="00703E56">
                <w:rPr>
                  <w:rStyle w:val="a8"/>
                  <w:sz w:val="24"/>
                </w:rPr>
                <w:t>https://vk.com/wall-211262942_1028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ED326C" w:rsidRDefault="00657C0E" w:rsidP="00657C0E">
            <w:pPr>
              <w:ind w:left="145"/>
              <w:rPr>
                <w:spacing w:val="-2"/>
                <w:sz w:val="24"/>
              </w:rPr>
            </w:pPr>
            <w:r>
              <w:rPr>
                <w:sz w:val="24"/>
              </w:rPr>
              <w:t>Районный с</w:t>
            </w:r>
            <w:r w:rsidRPr="00C34813">
              <w:rPr>
                <w:sz w:val="24"/>
              </w:rPr>
              <w:t>емина</w:t>
            </w:r>
            <w:r>
              <w:rPr>
                <w:sz w:val="24"/>
              </w:rPr>
              <w:t>р-практикум</w:t>
            </w:r>
            <w:r w:rsidRPr="00C34813">
              <w:rPr>
                <w:sz w:val="24"/>
              </w:rPr>
              <w:t xml:space="preserve"> для управленческих команд</w:t>
            </w:r>
            <w:r>
              <w:rPr>
                <w:sz w:val="24"/>
              </w:rPr>
              <w:t xml:space="preserve"> на базе </w:t>
            </w:r>
            <w:r w:rsidRPr="00C34813">
              <w:rPr>
                <w:sz w:val="24"/>
              </w:rPr>
              <w:t>МКОУ СОШ № 3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 </w:t>
            </w:r>
            <w:r w:rsidRPr="00C34813">
              <w:rPr>
                <w:sz w:val="24"/>
              </w:rPr>
              <w:t>выступ</w:t>
            </w:r>
            <w:r>
              <w:rPr>
                <w:sz w:val="24"/>
              </w:rPr>
              <w:t>ление</w:t>
            </w:r>
            <w:r w:rsidRPr="00C34813">
              <w:rPr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r w:rsidRPr="00C34813">
              <w:rPr>
                <w:sz w:val="24"/>
              </w:rPr>
              <w:t xml:space="preserve"> «Использование оборудования центров "Точка роста" на уроках физики и во внеурочной деятельности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ind w:right="-4"/>
              <w:jc w:val="center"/>
              <w:rPr>
                <w:spacing w:val="-4"/>
                <w:sz w:val="24"/>
              </w:rPr>
            </w:pPr>
            <w:r w:rsidRPr="00C34813">
              <w:rPr>
                <w:sz w:val="24"/>
              </w:rPr>
              <w:t>18</w:t>
            </w:r>
            <w:r>
              <w:rPr>
                <w:sz w:val="24"/>
              </w:rPr>
              <w:t>.02.</w:t>
            </w:r>
            <w:r w:rsidRPr="00C34813">
              <w:rPr>
                <w:sz w:val="24"/>
              </w:rPr>
              <w:t xml:space="preserve"> 2025 г</w:t>
            </w:r>
            <w:r>
              <w:rPr>
                <w:sz w:val="24"/>
              </w:rPr>
              <w:t>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  <w:r w:rsidRPr="00DB755E">
              <w:rPr>
                <w:spacing w:val="-2"/>
                <w:sz w:val="24"/>
              </w:rPr>
              <w:t xml:space="preserve"> научно-пр</w:t>
            </w:r>
            <w:r>
              <w:rPr>
                <w:spacing w:val="-2"/>
                <w:sz w:val="24"/>
              </w:rPr>
              <w:t>актическая конференция</w:t>
            </w:r>
            <w:r w:rsidRPr="00DB755E">
              <w:rPr>
                <w:spacing w:val="-2"/>
                <w:sz w:val="24"/>
              </w:rPr>
              <w:t xml:space="preserve"> «Шаг в науку- 2025»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место – </w:t>
            </w:r>
            <w:proofErr w:type="spellStart"/>
            <w:r>
              <w:rPr>
                <w:sz w:val="24"/>
              </w:rPr>
              <w:t>Гасайниева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Зайнаб</w:t>
            </w:r>
            <w:proofErr w:type="spellEnd"/>
            <w:r>
              <w:rPr>
                <w:sz w:val="24"/>
              </w:rPr>
              <w:t xml:space="preserve"> (уч.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.), </w:t>
            </w:r>
            <w:r w:rsidRPr="00DB755E">
              <w:rPr>
                <w:sz w:val="24"/>
              </w:rPr>
              <w:t xml:space="preserve">руководитель </w:t>
            </w:r>
            <w:proofErr w:type="spellStart"/>
            <w:r w:rsidRPr="00DB755E">
              <w:rPr>
                <w:sz w:val="24"/>
              </w:rPr>
              <w:t>Заворотынская</w:t>
            </w:r>
            <w:proofErr w:type="spellEnd"/>
            <w:r w:rsidRPr="00DB755E">
              <w:rPr>
                <w:sz w:val="24"/>
              </w:rPr>
              <w:t xml:space="preserve"> Т.В.;</w:t>
            </w:r>
          </w:p>
          <w:p w:rsidR="00657C0E" w:rsidRDefault="00657C0E" w:rsidP="00657C0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Участие – Алексенко Анастасия (уч.8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.), руководитель Емельянова Л.В.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27.02.2025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4" w:history="1">
              <w:r w:rsidRPr="008213BC">
                <w:rPr>
                  <w:rStyle w:val="a8"/>
                  <w:sz w:val="24"/>
                </w:rPr>
                <w:t>https://sh7-velichaevskoe-r07.gosweb.gosuslugi.ru/roditelyam-i-uchenikam/novosti/novosti-193_48.html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C2378D">
              <w:rPr>
                <w:spacing w:val="-2"/>
                <w:sz w:val="24"/>
              </w:rPr>
              <w:t>Районн</w:t>
            </w:r>
            <w:r>
              <w:rPr>
                <w:spacing w:val="-2"/>
                <w:sz w:val="24"/>
              </w:rPr>
              <w:t>ый семинар-практикум</w:t>
            </w:r>
            <w:r w:rsidRPr="00C2378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управленческих команд </w:t>
            </w:r>
            <w:r w:rsidRPr="00C2378D">
              <w:rPr>
                <w:spacing w:val="-2"/>
                <w:sz w:val="24"/>
              </w:rPr>
              <w:t>«Потенциал образовательного учреждения в совершенствовании качества образования»</w:t>
            </w:r>
            <w:r>
              <w:rPr>
                <w:spacing w:val="-2"/>
                <w:sz w:val="24"/>
              </w:rPr>
              <w:t xml:space="preserve"> на базе МКОУ СОШ №7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Емельянова Л.В.</w:t>
            </w:r>
            <w:r w:rsidRPr="00ED326C">
              <w:rPr>
                <w:sz w:val="24"/>
              </w:rPr>
              <w:t xml:space="preserve">: </w:t>
            </w:r>
            <w:r>
              <w:rPr>
                <w:sz w:val="24"/>
              </w:rPr>
              <w:t>Выступление на тему:</w:t>
            </w:r>
          </w:p>
          <w:p w:rsidR="00657C0E" w:rsidRPr="00672BA7" w:rsidRDefault="00657C0E" w:rsidP="00657C0E">
            <w:pPr>
              <w:ind w:left="144"/>
              <w:rPr>
                <w:sz w:val="24"/>
              </w:rPr>
            </w:pPr>
            <w:r w:rsidRPr="00672BA7">
              <w:rPr>
                <w:sz w:val="24"/>
              </w:rPr>
              <w:t xml:space="preserve"> «Совершенствование условий для повышения качества образования в школе посредством создания и функционирования центра образования естественно-научной и технологическо</w:t>
            </w:r>
            <w:r>
              <w:rPr>
                <w:sz w:val="24"/>
              </w:rPr>
              <w:t xml:space="preserve">й направленностей «Точка роста»»; </w:t>
            </w:r>
          </w:p>
          <w:p w:rsidR="00657C0E" w:rsidRPr="00ED326C" w:rsidRDefault="00657C0E" w:rsidP="00657C0E">
            <w:pPr>
              <w:pStyle w:val="TableParagraph"/>
              <w:rPr>
                <w:sz w:val="24"/>
              </w:rPr>
            </w:pPr>
            <w:r w:rsidRPr="00ED326C">
              <w:rPr>
                <w:sz w:val="24"/>
              </w:rPr>
              <w:t xml:space="preserve">открытое внеклассное мероприятие по химии «Жиры в природе и в быту» для учащихся 10 </w:t>
            </w:r>
            <w:proofErr w:type="spellStart"/>
            <w:r w:rsidRPr="00ED326C">
              <w:rPr>
                <w:sz w:val="24"/>
              </w:rPr>
              <w:t>кл</w:t>
            </w:r>
            <w:proofErr w:type="spellEnd"/>
            <w:r w:rsidRPr="00ED326C">
              <w:rPr>
                <w:sz w:val="24"/>
              </w:rPr>
              <w:t>.</w:t>
            </w:r>
            <w:r>
              <w:rPr>
                <w:sz w:val="24"/>
              </w:rPr>
              <w:t>;</w:t>
            </w:r>
          </w:p>
          <w:p w:rsidR="00657C0E" w:rsidRDefault="00657C0E" w:rsidP="00657C0E">
            <w:pPr>
              <w:pStyle w:val="TableParagraph"/>
              <w:rPr>
                <w:sz w:val="24"/>
              </w:rPr>
            </w:pPr>
            <w:proofErr w:type="spellStart"/>
            <w:r w:rsidRPr="00ED326C">
              <w:rPr>
                <w:sz w:val="24"/>
                <w:u w:val="single"/>
              </w:rPr>
              <w:t>Алейникова</w:t>
            </w:r>
            <w:proofErr w:type="spellEnd"/>
            <w:r w:rsidRPr="00ED326C">
              <w:rPr>
                <w:sz w:val="24"/>
                <w:u w:val="single"/>
              </w:rPr>
              <w:t xml:space="preserve"> Е.А.:</w:t>
            </w:r>
            <w:r>
              <w:rPr>
                <w:sz w:val="24"/>
              </w:rPr>
              <w:t xml:space="preserve"> </w:t>
            </w:r>
            <w:r w:rsidRPr="0071114B">
              <w:rPr>
                <w:sz w:val="24"/>
              </w:rPr>
              <w:t>открытый урок по физике в 8а классе по теме: «Работа и мощность электриче</w:t>
            </w:r>
            <w:r>
              <w:rPr>
                <w:sz w:val="24"/>
              </w:rPr>
              <w:t>ского тока. Закон Джоуля-Ленца»;</w:t>
            </w:r>
          </w:p>
          <w:p w:rsidR="00657C0E" w:rsidRDefault="00657C0E" w:rsidP="00657C0E">
            <w:pPr>
              <w:pStyle w:val="TableParagraph"/>
              <w:rPr>
                <w:sz w:val="24"/>
              </w:rPr>
            </w:pPr>
            <w:proofErr w:type="spellStart"/>
            <w:r w:rsidRPr="00ED326C">
              <w:rPr>
                <w:sz w:val="24"/>
                <w:u w:val="single"/>
              </w:rPr>
              <w:t>Заворотынская</w:t>
            </w:r>
            <w:proofErr w:type="spellEnd"/>
            <w:r w:rsidRPr="00ED326C">
              <w:rPr>
                <w:sz w:val="24"/>
                <w:u w:val="single"/>
              </w:rPr>
              <w:t xml:space="preserve"> Т.В.</w:t>
            </w:r>
            <w:r>
              <w:rPr>
                <w:sz w:val="24"/>
              </w:rPr>
              <w:t xml:space="preserve">: </w:t>
            </w:r>
            <w:r w:rsidRPr="00C2378D">
              <w:rPr>
                <w:sz w:val="24"/>
              </w:rPr>
              <w:t>мастер-класс «Решение шахматных задач»</w:t>
            </w:r>
            <w:r>
              <w:rPr>
                <w:sz w:val="24"/>
              </w:rPr>
              <w:t>;</w:t>
            </w:r>
          </w:p>
          <w:p w:rsidR="00657C0E" w:rsidRDefault="00657C0E" w:rsidP="00657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Тырина</w:t>
            </w:r>
            <w:proofErr w:type="spellEnd"/>
            <w:r>
              <w:rPr>
                <w:sz w:val="24"/>
                <w:u w:val="single"/>
              </w:rPr>
              <w:t xml:space="preserve"> Ю.</w:t>
            </w:r>
            <w:r w:rsidRPr="00ED326C">
              <w:rPr>
                <w:sz w:val="24"/>
                <w:u w:val="single"/>
              </w:rPr>
              <w:t>Н.</w:t>
            </w:r>
            <w:r>
              <w:rPr>
                <w:sz w:val="24"/>
              </w:rPr>
              <w:t>: фрагмент занятия с воспитанниками МКДОУ «детский сад №12 «Василёк»» на тему: «3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– моделирование, Занимательная ручка»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18.03.2025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C2378D" w:rsidRDefault="00657C0E" w:rsidP="00657C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Заседание муниципальных методических объединений</w:t>
            </w:r>
          </w:p>
        </w:tc>
        <w:tc>
          <w:tcPr>
            <w:tcW w:w="4677" w:type="dxa"/>
          </w:tcPr>
          <w:p w:rsidR="00657C0E" w:rsidRPr="004C0402" w:rsidRDefault="00657C0E" w:rsidP="00657C0E">
            <w:pPr>
              <w:pStyle w:val="TableParagraph"/>
              <w:rPr>
                <w:sz w:val="24"/>
              </w:rPr>
            </w:pPr>
            <w:r w:rsidRPr="004C0402">
              <w:rPr>
                <w:sz w:val="24"/>
              </w:rPr>
              <w:t xml:space="preserve">Емельянова Л.В. выступление на тему: </w:t>
            </w:r>
            <w:r w:rsidRPr="004C0402">
              <w:rPr>
                <w:sz w:val="24"/>
              </w:rPr>
              <w:t>«Разви</w:t>
            </w:r>
            <w:r w:rsidRPr="004C0402">
              <w:rPr>
                <w:sz w:val="24"/>
              </w:rPr>
              <w:t xml:space="preserve">тие функциональной грамотности  </w:t>
            </w:r>
            <w:r w:rsidRPr="004C0402">
              <w:rPr>
                <w:sz w:val="24"/>
              </w:rPr>
              <w:t>в рамках проекта «Точка роста»»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25.03.2025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Pr="00DB755E">
              <w:rPr>
                <w:spacing w:val="-2"/>
                <w:sz w:val="24"/>
              </w:rPr>
              <w:t>егиональн</w:t>
            </w:r>
            <w:r>
              <w:rPr>
                <w:spacing w:val="-2"/>
                <w:sz w:val="24"/>
              </w:rPr>
              <w:t>ый</w:t>
            </w:r>
            <w:r w:rsidRPr="00DB755E">
              <w:rPr>
                <w:spacing w:val="-2"/>
                <w:sz w:val="24"/>
              </w:rPr>
              <w:t xml:space="preserve"> Всероссийск</w:t>
            </w:r>
            <w:r>
              <w:rPr>
                <w:spacing w:val="-2"/>
                <w:sz w:val="24"/>
              </w:rPr>
              <w:t>ий конкурс</w:t>
            </w:r>
            <w:r w:rsidRPr="00DB755E">
              <w:rPr>
                <w:spacing w:val="-2"/>
                <w:sz w:val="24"/>
              </w:rPr>
              <w:t xml:space="preserve"> научно-технологических проектов «Большие вызовы» 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– 2</w:t>
            </w:r>
          </w:p>
          <w:p w:rsidR="00657C0E" w:rsidRDefault="00657C0E" w:rsidP="00657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 ся10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Маловичко Александра, руководитель </w:t>
            </w:r>
            <w:proofErr w:type="spellStart"/>
            <w:r>
              <w:rPr>
                <w:sz w:val="24"/>
              </w:rPr>
              <w:t>Заворотынская</w:t>
            </w:r>
            <w:proofErr w:type="spellEnd"/>
            <w:r>
              <w:rPr>
                <w:sz w:val="24"/>
              </w:rPr>
              <w:t xml:space="preserve"> Т.В.;</w:t>
            </w:r>
          </w:p>
          <w:p w:rsidR="00657C0E" w:rsidRDefault="00657C0E" w:rsidP="00657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уч-ся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 w:rsidRPr="00DB755E">
              <w:rPr>
                <w:sz w:val="24"/>
              </w:rPr>
              <w:t xml:space="preserve"> </w:t>
            </w:r>
            <w:proofErr w:type="spellStart"/>
            <w:r w:rsidRPr="00DB755E">
              <w:rPr>
                <w:sz w:val="24"/>
              </w:rPr>
              <w:t>Гасайниева</w:t>
            </w:r>
            <w:proofErr w:type="spellEnd"/>
            <w:r w:rsidRPr="00DB755E">
              <w:rPr>
                <w:sz w:val="24"/>
              </w:rPr>
              <w:t xml:space="preserve"> </w:t>
            </w:r>
            <w:proofErr w:type="spellStart"/>
            <w:r w:rsidRPr="00DB755E">
              <w:rPr>
                <w:sz w:val="24"/>
              </w:rPr>
              <w:t>Зайнаб</w:t>
            </w:r>
            <w:proofErr w:type="spellEnd"/>
            <w:r w:rsidRPr="00DB755E">
              <w:rPr>
                <w:sz w:val="24"/>
              </w:rPr>
              <w:t>,</w:t>
            </w:r>
            <w:r>
              <w:rPr>
                <w:sz w:val="24"/>
              </w:rPr>
              <w:t xml:space="preserve"> руководитель </w:t>
            </w: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ind w:right="-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с 16.02 </w:t>
            </w:r>
            <w:r w:rsidRPr="000E4AA7">
              <w:rPr>
                <w:spacing w:val="-4"/>
                <w:sz w:val="24"/>
              </w:rPr>
              <w:t>по 28</w:t>
            </w:r>
            <w:r>
              <w:rPr>
                <w:spacing w:val="-4"/>
                <w:sz w:val="24"/>
              </w:rPr>
              <w:t>.03.</w:t>
            </w:r>
            <w:r w:rsidRPr="000E4AA7">
              <w:rPr>
                <w:spacing w:val="-4"/>
                <w:sz w:val="24"/>
              </w:rPr>
              <w:t>2025 г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</w:p>
        </w:tc>
      </w:tr>
      <w:tr w:rsidR="00657C0E" w:rsidTr="00823E6D">
        <w:trPr>
          <w:trHeight w:val="56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0E4AA7">
              <w:rPr>
                <w:spacing w:val="-2"/>
                <w:sz w:val="24"/>
              </w:rPr>
              <w:t xml:space="preserve">Региональный </w:t>
            </w:r>
            <w:proofErr w:type="spellStart"/>
            <w:r w:rsidRPr="000E4AA7">
              <w:rPr>
                <w:spacing w:val="-2"/>
                <w:sz w:val="24"/>
              </w:rPr>
              <w:t>хакатон</w:t>
            </w:r>
            <w:proofErr w:type="spellEnd"/>
            <w:r w:rsidRPr="000E4AA7">
              <w:rPr>
                <w:spacing w:val="-2"/>
                <w:sz w:val="24"/>
              </w:rPr>
              <w:t xml:space="preserve"> детских команд "</w:t>
            </w:r>
            <w:proofErr w:type="spellStart"/>
            <w:r w:rsidRPr="000E4AA7">
              <w:rPr>
                <w:spacing w:val="-2"/>
                <w:sz w:val="24"/>
              </w:rPr>
              <w:t>Digital</w:t>
            </w:r>
            <w:proofErr w:type="spellEnd"/>
            <w:r w:rsidRPr="000E4AA7">
              <w:rPr>
                <w:spacing w:val="-2"/>
                <w:sz w:val="24"/>
              </w:rPr>
              <w:t xml:space="preserve"> </w:t>
            </w:r>
            <w:proofErr w:type="spellStart"/>
            <w:r w:rsidRPr="000E4AA7">
              <w:rPr>
                <w:spacing w:val="-2"/>
                <w:sz w:val="24"/>
              </w:rPr>
              <w:t>Space</w:t>
            </w:r>
            <w:proofErr w:type="spellEnd"/>
            <w:r w:rsidRPr="000E4AA7">
              <w:rPr>
                <w:spacing w:val="-2"/>
                <w:sz w:val="24"/>
              </w:rPr>
              <w:t xml:space="preserve"> 2025".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 w:rsidRPr="000E4AA7">
              <w:rPr>
                <w:sz w:val="24"/>
                <w:u w:val="single"/>
              </w:rPr>
              <w:t>Участие</w:t>
            </w:r>
            <w:r>
              <w:rPr>
                <w:sz w:val="24"/>
              </w:rPr>
              <w:t xml:space="preserve">: </w:t>
            </w:r>
            <w:proofErr w:type="spellStart"/>
            <w:r w:rsidRPr="000E4AA7">
              <w:rPr>
                <w:sz w:val="24"/>
              </w:rPr>
              <w:t>Гасайниева</w:t>
            </w:r>
            <w:proofErr w:type="spellEnd"/>
            <w:r w:rsidRPr="000E4AA7">
              <w:rPr>
                <w:sz w:val="24"/>
              </w:rPr>
              <w:t xml:space="preserve"> </w:t>
            </w:r>
            <w:proofErr w:type="spellStart"/>
            <w:r w:rsidRPr="000E4AA7">
              <w:rPr>
                <w:sz w:val="24"/>
              </w:rPr>
              <w:t>Зайнаб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 w:rsidRPr="000E4AA7">
              <w:rPr>
                <w:sz w:val="24"/>
              </w:rPr>
              <w:t xml:space="preserve"> в номинации «Медицинские приключения», Юрченко Вероника </w:t>
            </w:r>
            <w:r>
              <w:rPr>
                <w:sz w:val="24"/>
              </w:rPr>
              <w:t xml:space="preserve">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 </w:t>
            </w:r>
            <w:r w:rsidRPr="000E4AA7">
              <w:rPr>
                <w:sz w:val="24"/>
              </w:rPr>
              <w:t>в номин</w:t>
            </w:r>
            <w:r>
              <w:rPr>
                <w:sz w:val="24"/>
              </w:rPr>
              <w:t>ации «Прикладная робототехника» (р</w:t>
            </w:r>
            <w:r w:rsidRPr="004138E1">
              <w:rPr>
                <w:sz w:val="24"/>
              </w:rPr>
              <w:t>уководитель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Заворотынская</w:t>
            </w:r>
            <w:proofErr w:type="spellEnd"/>
            <w:r>
              <w:rPr>
                <w:sz w:val="24"/>
              </w:rPr>
              <w:t xml:space="preserve"> Т.В.); Дзюбина Ксения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в</w:t>
            </w:r>
            <w:r w:rsidRPr="000E4AA7">
              <w:rPr>
                <w:sz w:val="24"/>
              </w:rPr>
              <w:t xml:space="preserve"> номинации «Инженерный дизайн»</w:t>
            </w:r>
            <w:r>
              <w:rPr>
                <w:sz w:val="24"/>
              </w:rPr>
              <w:t xml:space="preserve"> (руководитель Москаленко Ю.Н.).</w:t>
            </w:r>
            <w:r w:rsidRPr="000E4AA7">
              <w:rPr>
                <w:sz w:val="24"/>
              </w:rPr>
              <w:t xml:space="preserve"> </w:t>
            </w:r>
          </w:p>
          <w:p w:rsidR="00657C0E" w:rsidRDefault="00657C0E" w:rsidP="00823E6D">
            <w:pPr>
              <w:pStyle w:val="TableParagraph"/>
              <w:rPr>
                <w:sz w:val="24"/>
              </w:rPr>
            </w:pPr>
            <w:r w:rsidRPr="000E4AA7">
              <w:rPr>
                <w:sz w:val="24"/>
                <w:u w:val="single"/>
              </w:rPr>
              <w:t>Финал</w:t>
            </w:r>
            <w:r>
              <w:rPr>
                <w:sz w:val="24"/>
                <w:u w:val="single"/>
              </w:rPr>
              <w:t>ист</w:t>
            </w:r>
            <w:r w:rsidRPr="000E4AA7">
              <w:rPr>
                <w:sz w:val="24"/>
                <w:u w:val="single"/>
              </w:rPr>
              <w:t>:</w:t>
            </w:r>
            <w:r w:rsidRPr="000E4AA7">
              <w:rPr>
                <w:sz w:val="24"/>
              </w:rPr>
              <w:t xml:space="preserve"> Юрченко Вероника </w:t>
            </w:r>
            <w:r>
              <w:rPr>
                <w:sz w:val="24"/>
              </w:rPr>
              <w:t xml:space="preserve">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 w:rsidRPr="004138E1">
              <w:rPr>
                <w:sz w:val="24"/>
              </w:rPr>
              <w:t xml:space="preserve"> в номинации «Инженерный дизайн».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2025 г.</w:t>
            </w:r>
            <w:r w:rsidRPr="000E4AA7">
              <w:rPr>
                <w:sz w:val="24"/>
              </w:rPr>
              <w:t xml:space="preserve"> </w:t>
            </w: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z w:val="24"/>
              </w:rPr>
            </w:pPr>
          </w:p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12.04.</w:t>
            </w:r>
            <w:r w:rsidRPr="000E4AA7">
              <w:rPr>
                <w:sz w:val="24"/>
              </w:rPr>
              <w:t>2025 г</w:t>
            </w:r>
            <w:r>
              <w:rPr>
                <w:sz w:val="24"/>
              </w:rPr>
              <w:t>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5" w:history="1">
              <w:r w:rsidRPr="00703E56">
                <w:rPr>
                  <w:rStyle w:val="a8"/>
                  <w:sz w:val="24"/>
                </w:rPr>
                <w:t>https://sh7-velichaevskoe-r07.gosweb.gosuslugi.ru/roditelyam-i-uchenikam/novosti/novosti-193_60.html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4138E1">
              <w:rPr>
                <w:spacing w:val="-2"/>
                <w:sz w:val="24"/>
              </w:rPr>
              <w:t>Заочный этап Всероссийского конкурса «</w:t>
            </w:r>
            <w:proofErr w:type="spellStart"/>
            <w:r w:rsidRPr="004138E1">
              <w:rPr>
                <w:spacing w:val="-2"/>
                <w:sz w:val="24"/>
              </w:rPr>
              <w:t>АгроНТРИ</w:t>
            </w:r>
            <w:proofErr w:type="spellEnd"/>
            <w:r w:rsidRPr="004138E1">
              <w:rPr>
                <w:spacing w:val="-2"/>
                <w:sz w:val="24"/>
              </w:rPr>
              <w:t xml:space="preserve"> – 2025»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 w:rsidRPr="009274BE">
              <w:rPr>
                <w:sz w:val="24"/>
                <w:u w:val="single"/>
              </w:rPr>
              <w:t>Участие:</w:t>
            </w:r>
            <w:r>
              <w:rPr>
                <w:sz w:val="24"/>
              </w:rPr>
              <w:t xml:space="preserve"> </w:t>
            </w:r>
            <w:proofErr w:type="spellStart"/>
            <w:r w:rsidRPr="009274BE">
              <w:rPr>
                <w:sz w:val="24"/>
              </w:rPr>
              <w:t>Гасайниева</w:t>
            </w:r>
            <w:proofErr w:type="spellEnd"/>
            <w:r w:rsidRPr="009274BE">
              <w:rPr>
                <w:sz w:val="24"/>
              </w:rPr>
              <w:t xml:space="preserve"> </w:t>
            </w:r>
            <w:proofErr w:type="spellStart"/>
            <w:r w:rsidRPr="009274BE">
              <w:rPr>
                <w:sz w:val="24"/>
              </w:rPr>
              <w:t>Зайнаб</w:t>
            </w:r>
            <w:proofErr w:type="spellEnd"/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 w:rsidRPr="009274B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АгроБио</w:t>
            </w:r>
            <w:proofErr w:type="spellEnd"/>
            <w:r>
              <w:rPr>
                <w:sz w:val="24"/>
              </w:rPr>
              <w:t xml:space="preserve">, руководитель </w:t>
            </w: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</w:t>
            </w:r>
            <w:proofErr w:type="gramStart"/>
            <w:r w:rsidRPr="009274BE">
              <w:rPr>
                <w:sz w:val="24"/>
              </w:rPr>
              <w:t xml:space="preserve">;  </w:t>
            </w:r>
            <w:r>
              <w:rPr>
                <w:sz w:val="24"/>
              </w:rPr>
              <w:t>Магомедова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Сафия</w:t>
            </w:r>
            <w:proofErr w:type="spellEnd"/>
            <w:r>
              <w:rPr>
                <w:sz w:val="24"/>
              </w:rPr>
              <w:t xml:space="preserve"> </w:t>
            </w:r>
            <w:r w:rsidRPr="00672BA7">
              <w:rPr>
                <w:sz w:val="24"/>
              </w:rPr>
              <w:t xml:space="preserve"> (10 </w:t>
            </w:r>
            <w:proofErr w:type="spellStart"/>
            <w:r w:rsidRPr="00672BA7">
              <w:rPr>
                <w:sz w:val="24"/>
              </w:rPr>
              <w:t>кл</w:t>
            </w:r>
            <w:proofErr w:type="spellEnd"/>
            <w:r w:rsidRPr="00672BA7">
              <w:rPr>
                <w:sz w:val="24"/>
              </w:rPr>
              <w:t xml:space="preserve">.) </w:t>
            </w:r>
            <w:r>
              <w:rPr>
                <w:sz w:val="24"/>
              </w:rPr>
              <w:t>–</w:t>
            </w:r>
            <w:proofErr w:type="spellStart"/>
            <w:r w:rsidRPr="00672BA7">
              <w:rPr>
                <w:sz w:val="24"/>
              </w:rPr>
              <w:t>АгроБио</w:t>
            </w:r>
            <w:proofErr w:type="spellEnd"/>
            <w:r>
              <w:rPr>
                <w:sz w:val="24"/>
              </w:rPr>
              <w:t xml:space="preserve">, Маловичко Александр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 w:rsidRPr="009274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 w:rsidRPr="009274BE">
              <w:rPr>
                <w:sz w:val="24"/>
              </w:rPr>
              <w:t>АгроКосмос</w:t>
            </w:r>
            <w:proofErr w:type="spellEnd"/>
            <w:r>
              <w:rPr>
                <w:sz w:val="24"/>
              </w:rPr>
              <w:t>,</w:t>
            </w:r>
            <w:r w:rsidRPr="009274BE">
              <w:rPr>
                <w:sz w:val="24"/>
              </w:rPr>
              <w:t xml:space="preserve"> Маловичко Александра</w:t>
            </w:r>
            <w:r>
              <w:rPr>
                <w:sz w:val="24"/>
              </w:rPr>
              <w:t xml:space="preserve">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–</w:t>
            </w:r>
            <w:r w:rsidRPr="009274B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АгроСмарт</w:t>
            </w:r>
            <w:proofErr w:type="spellEnd"/>
            <w:r>
              <w:rPr>
                <w:sz w:val="24"/>
              </w:rPr>
              <w:t xml:space="preserve">, руководитель </w:t>
            </w:r>
            <w:proofErr w:type="spellStart"/>
            <w:r>
              <w:rPr>
                <w:sz w:val="24"/>
              </w:rPr>
              <w:t>Тырина</w:t>
            </w:r>
            <w:proofErr w:type="spellEnd"/>
            <w:r>
              <w:rPr>
                <w:sz w:val="24"/>
              </w:rPr>
              <w:t xml:space="preserve"> Ю.Н.</w:t>
            </w:r>
          </w:p>
          <w:p w:rsidR="00657C0E" w:rsidRPr="009274BE" w:rsidRDefault="00657C0E" w:rsidP="00657C0E">
            <w:pPr>
              <w:pStyle w:val="TableParagraph"/>
              <w:rPr>
                <w:sz w:val="24"/>
                <w:u w:val="single"/>
              </w:rPr>
            </w:pPr>
            <w:r w:rsidRPr="009274BE">
              <w:rPr>
                <w:sz w:val="24"/>
                <w:u w:val="single"/>
              </w:rPr>
              <w:t>Победитель</w:t>
            </w:r>
            <w:r>
              <w:rPr>
                <w:sz w:val="24"/>
                <w:u w:val="single"/>
              </w:rPr>
              <w:t xml:space="preserve">: </w:t>
            </w:r>
            <w:r w:rsidRPr="009274BE">
              <w:rPr>
                <w:sz w:val="24"/>
              </w:rPr>
              <w:t xml:space="preserve">Маловичко Александра (10 </w:t>
            </w:r>
            <w:proofErr w:type="spellStart"/>
            <w:r w:rsidRPr="009274BE">
              <w:rPr>
                <w:sz w:val="24"/>
              </w:rPr>
              <w:t>кл</w:t>
            </w:r>
            <w:proofErr w:type="spellEnd"/>
            <w:r w:rsidRPr="009274BE">
              <w:rPr>
                <w:sz w:val="24"/>
              </w:rPr>
              <w:t xml:space="preserve">.) – </w:t>
            </w:r>
            <w:proofErr w:type="spellStart"/>
            <w:r w:rsidRPr="009274BE">
              <w:rPr>
                <w:sz w:val="24"/>
              </w:rPr>
              <w:t>АгроСмарт</w:t>
            </w:r>
            <w:proofErr w:type="spellEnd"/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 w:rsidRPr="004138E1">
              <w:rPr>
                <w:spacing w:val="-4"/>
                <w:sz w:val="24"/>
              </w:rPr>
              <w:t xml:space="preserve"> 01</w:t>
            </w:r>
            <w:r>
              <w:rPr>
                <w:spacing w:val="-4"/>
                <w:sz w:val="24"/>
              </w:rPr>
              <w:t>.04 по 18.04.</w:t>
            </w:r>
            <w:r w:rsidRPr="004138E1">
              <w:rPr>
                <w:spacing w:val="-4"/>
                <w:sz w:val="24"/>
              </w:rPr>
              <w:t>2025 г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6" w:history="1">
              <w:r w:rsidRPr="00703E56">
                <w:rPr>
                  <w:rStyle w:val="a8"/>
                  <w:sz w:val="24"/>
                </w:rPr>
                <w:t>https://sh7-velichaevskoe-r07.gosweb.gosuslugi.ru/roditelyam-i-uchenikam/novosti/novosti-193_61.html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9274BE">
              <w:rPr>
                <w:spacing w:val="-2"/>
                <w:sz w:val="24"/>
              </w:rPr>
              <w:t>Муниципальный конкурс по работе с ода</w:t>
            </w:r>
            <w:r>
              <w:rPr>
                <w:spacing w:val="-2"/>
                <w:sz w:val="24"/>
              </w:rPr>
              <w:t>ренными детьми "Формула успеха"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Е.А. – победитель </w:t>
            </w:r>
            <w:r w:rsidRPr="00217A92">
              <w:rPr>
                <w:sz w:val="24"/>
              </w:rPr>
              <w:t>в номинации «Кейс эффективных практик работы с одарёнными детьми».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 w:rsidRPr="00217A92">
              <w:rPr>
                <w:sz w:val="24"/>
              </w:rPr>
              <w:t>22</w:t>
            </w:r>
            <w:r>
              <w:rPr>
                <w:sz w:val="24"/>
              </w:rPr>
              <w:t>.04.2025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7" w:history="1">
              <w:r w:rsidRPr="00703E56">
                <w:rPr>
                  <w:rStyle w:val="a8"/>
                  <w:sz w:val="24"/>
                </w:rPr>
                <w:t>https://sh7-velichaevskoe-r07.gosweb.gosuslugi.ru/roditelyam-i-uchenikam/novosti/novosti-193_63.html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9274BE">
              <w:rPr>
                <w:spacing w:val="-2"/>
                <w:sz w:val="24"/>
              </w:rPr>
              <w:t>Очный региональный этап Всероссийского конкурса «</w:t>
            </w:r>
            <w:proofErr w:type="spellStart"/>
            <w:r w:rsidRPr="009274BE">
              <w:rPr>
                <w:spacing w:val="-2"/>
                <w:sz w:val="24"/>
              </w:rPr>
              <w:t>АгроНТРИ</w:t>
            </w:r>
            <w:proofErr w:type="spellEnd"/>
            <w:r w:rsidRPr="009274BE">
              <w:rPr>
                <w:spacing w:val="-2"/>
                <w:sz w:val="24"/>
              </w:rPr>
              <w:t xml:space="preserve"> – 2025»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 w:rsidRPr="009274BE">
              <w:rPr>
                <w:sz w:val="24"/>
              </w:rPr>
              <w:t xml:space="preserve">Победитель: </w:t>
            </w:r>
            <w:r>
              <w:rPr>
                <w:sz w:val="24"/>
              </w:rPr>
              <w:t xml:space="preserve">Маловичко Александра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.) в номинации </w:t>
            </w:r>
            <w:proofErr w:type="spellStart"/>
            <w:r w:rsidRPr="009274BE">
              <w:rPr>
                <w:sz w:val="24"/>
              </w:rPr>
              <w:t>АгроСмарт</w:t>
            </w:r>
            <w:proofErr w:type="spellEnd"/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16.05.2025 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8" w:history="1">
              <w:r w:rsidRPr="00703E56">
                <w:rPr>
                  <w:rStyle w:val="a8"/>
                  <w:sz w:val="24"/>
                </w:rPr>
                <w:t>https://sh7-velichaevskoe-r07.gosweb.gosuslugi.ru/roditelyam-i-uchenikam/novosti/novosti-193_65.html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7C0E" w:rsidTr="00823E6D">
        <w:trPr>
          <w:trHeight w:val="830"/>
        </w:trPr>
        <w:tc>
          <w:tcPr>
            <w:tcW w:w="567" w:type="dxa"/>
          </w:tcPr>
          <w:p w:rsidR="00657C0E" w:rsidRDefault="00657C0E" w:rsidP="00657C0E">
            <w:pPr>
              <w:pStyle w:val="TableParagraph"/>
              <w:spacing w:line="242" w:lineRule="auto"/>
              <w:ind w:left="0" w:right="-3"/>
              <w:jc w:val="center"/>
              <w:rPr>
                <w:spacing w:val="-10"/>
                <w:sz w:val="24"/>
              </w:rPr>
            </w:pPr>
          </w:p>
        </w:tc>
        <w:tc>
          <w:tcPr>
            <w:tcW w:w="3828" w:type="dxa"/>
          </w:tcPr>
          <w:p w:rsidR="00657C0E" w:rsidRPr="00431AC6" w:rsidRDefault="00657C0E" w:rsidP="00657C0E">
            <w:pPr>
              <w:pStyle w:val="TableParagraph"/>
              <w:rPr>
                <w:spacing w:val="-2"/>
                <w:sz w:val="24"/>
              </w:rPr>
            </w:pPr>
            <w:r w:rsidRPr="00542CAF">
              <w:rPr>
                <w:spacing w:val="-2"/>
                <w:sz w:val="24"/>
              </w:rPr>
              <w:t xml:space="preserve">Межрегиональный конкурс «Интеллектуальная магистраль» </w:t>
            </w:r>
          </w:p>
        </w:tc>
        <w:tc>
          <w:tcPr>
            <w:tcW w:w="4677" w:type="dxa"/>
          </w:tcPr>
          <w:p w:rsidR="00657C0E" w:rsidRDefault="00657C0E" w:rsidP="00657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Участие: </w:t>
            </w:r>
            <w:proofErr w:type="spellStart"/>
            <w:r w:rsidRPr="00542CAF">
              <w:rPr>
                <w:spacing w:val="-2"/>
                <w:sz w:val="24"/>
              </w:rPr>
              <w:t>Казинцева</w:t>
            </w:r>
            <w:proofErr w:type="spellEnd"/>
            <w:r w:rsidRPr="00542CAF">
              <w:rPr>
                <w:spacing w:val="-2"/>
                <w:sz w:val="24"/>
              </w:rPr>
              <w:t xml:space="preserve"> Анжела</w:t>
            </w:r>
            <w:r>
              <w:rPr>
                <w:spacing w:val="-2"/>
                <w:sz w:val="24"/>
              </w:rPr>
              <w:t xml:space="preserve"> (4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.), руководитель Левадная Е.Д.</w:t>
            </w:r>
          </w:p>
        </w:tc>
        <w:tc>
          <w:tcPr>
            <w:tcW w:w="1701" w:type="dxa"/>
          </w:tcPr>
          <w:p w:rsidR="00657C0E" w:rsidRDefault="00657C0E" w:rsidP="00657C0E">
            <w:pPr>
              <w:pStyle w:val="TableParagraph"/>
              <w:spacing w:line="242" w:lineRule="auto"/>
              <w:ind w:right="138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Pr="00542CAF">
              <w:rPr>
                <w:spacing w:val="-2"/>
                <w:sz w:val="24"/>
              </w:rPr>
              <w:t xml:space="preserve"> 31</w:t>
            </w:r>
            <w:r>
              <w:rPr>
                <w:spacing w:val="-2"/>
                <w:sz w:val="24"/>
              </w:rPr>
              <w:t>.03 по 24.05</w:t>
            </w:r>
            <w:r w:rsidRPr="00542CAF">
              <w:rPr>
                <w:spacing w:val="-2"/>
                <w:sz w:val="24"/>
              </w:rPr>
              <w:t xml:space="preserve"> 2025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97" w:type="dxa"/>
          </w:tcPr>
          <w:p w:rsidR="00657C0E" w:rsidRDefault="00657C0E" w:rsidP="00657C0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hyperlink r:id="rId19" w:history="1">
              <w:r w:rsidRPr="00703E56">
                <w:rPr>
                  <w:rStyle w:val="a8"/>
                  <w:sz w:val="24"/>
                </w:rPr>
                <w:t>https://sh7-velichaevskoe-r07.gosweb.gosuslugi.ru/roditelyam-i-uchenikam/novosti/novosti-193_64.html</w:t>
              </w:r>
            </w:hyperlink>
            <w:r>
              <w:rPr>
                <w:sz w:val="24"/>
              </w:rPr>
              <w:t xml:space="preserve"> </w:t>
            </w:r>
            <w:r w:rsidRPr="00542CA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</w:tbl>
    <w:p w:rsidR="001F7A4F" w:rsidRDefault="001F7A4F">
      <w:pPr>
        <w:pStyle w:val="a3"/>
        <w:spacing w:before="62"/>
        <w:ind w:left="718"/>
        <w:rPr>
          <w:u w:val="single"/>
        </w:rPr>
      </w:pPr>
    </w:p>
    <w:p w:rsidR="001F7A4F" w:rsidRPr="00823E6D" w:rsidRDefault="00F86D02" w:rsidP="00823E6D">
      <w:pPr>
        <w:pStyle w:val="a3"/>
        <w:spacing w:before="62"/>
        <w:ind w:left="0" w:firstLine="709"/>
      </w:pPr>
      <w:r w:rsidRPr="00F86D02">
        <w:t xml:space="preserve">В течение учебного года в рамках сетевого взаимодействия </w:t>
      </w:r>
      <w:r>
        <w:t xml:space="preserve">с </w:t>
      </w:r>
      <w:r w:rsidRPr="00F86D02">
        <w:t>МКДОУ «Детский сад №12 «Василёк» Левокумского муниципального округа Ставропольского края</w:t>
      </w:r>
      <w:r w:rsidRPr="00F86D02">
        <w:t xml:space="preserve"> была организована работа педагогов центра «Точка роста» с детьми подготовительной к школе группы «Звездочки»</w:t>
      </w:r>
      <w:r>
        <w:t xml:space="preserve">. </w:t>
      </w:r>
      <w:r w:rsidRPr="00F86D02">
        <w:t xml:space="preserve"> </w:t>
      </w:r>
      <w:r>
        <w:t>Информация о проведённых мероприятиях размещена на сайте школы в разделах «Точка роста», «Мероприятия», «Новости».</w:t>
      </w:r>
      <w:r w:rsidRPr="00F86D02">
        <w:t xml:space="preserve"> </w:t>
      </w:r>
      <w:hyperlink r:id="rId20" w:history="1">
        <w:r w:rsidR="00823E6D" w:rsidRPr="008213BC">
          <w:rPr>
            <w:rStyle w:val="a8"/>
          </w:rPr>
          <w:t>https://sh7-velichaevskoe-r07.gosweb.gosuslugi.ru/</w:t>
        </w:r>
      </w:hyperlink>
      <w:r w:rsidR="00823E6D">
        <w:t xml:space="preserve"> </w:t>
      </w:r>
    </w:p>
    <w:p w:rsidR="00823E6D" w:rsidRDefault="00823E6D" w:rsidP="00823E6D">
      <w:pPr>
        <w:pStyle w:val="a3"/>
        <w:spacing w:before="62"/>
        <w:ind w:left="718"/>
        <w:rPr>
          <w:u w:val="single"/>
        </w:rPr>
      </w:pPr>
    </w:p>
    <w:p w:rsidR="00A3099D" w:rsidRPr="00823E6D" w:rsidRDefault="004C139D" w:rsidP="00823E6D">
      <w:pPr>
        <w:pStyle w:val="a3"/>
        <w:spacing w:before="62"/>
        <w:ind w:left="718"/>
        <w:rPr>
          <w:spacing w:val="-4"/>
          <w:u w:val="single"/>
        </w:rPr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центра</w:t>
      </w:r>
      <w:r>
        <w:rPr>
          <w:spacing w:val="5"/>
          <w:u w:val="single"/>
        </w:rPr>
        <w:t xml:space="preserve"> </w:t>
      </w:r>
      <w:r>
        <w:rPr>
          <w:u w:val="single"/>
        </w:rPr>
        <w:t>«Точка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роста»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на</w:t>
      </w:r>
      <w:r>
        <w:rPr>
          <w:spacing w:val="52"/>
          <w:u w:val="single"/>
        </w:rPr>
        <w:t xml:space="preserve"> </w:t>
      </w:r>
      <w:r w:rsidR="00A3099D">
        <w:rPr>
          <w:u w:val="single"/>
        </w:rPr>
        <w:t>2025-2026</w:t>
      </w:r>
      <w:r>
        <w:rPr>
          <w:spacing w:val="4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4"/>
          <w:u w:val="single"/>
        </w:rPr>
        <w:t xml:space="preserve"> год:</w:t>
      </w:r>
    </w:p>
    <w:p w:rsidR="00823E6D" w:rsidRDefault="00823E6D" w:rsidP="00AB20BA">
      <w:pPr>
        <w:pStyle w:val="a3"/>
        <w:tabs>
          <w:tab w:val="left" w:pos="6089"/>
        </w:tabs>
        <w:ind w:left="0" w:firstLine="709"/>
        <w:rPr>
          <w:bCs/>
          <w:spacing w:val="-2"/>
        </w:rPr>
      </w:pPr>
    </w:p>
    <w:p w:rsidR="00AB20BA" w:rsidRPr="00AB20BA" w:rsidRDefault="00AB20BA" w:rsidP="00AB20BA">
      <w:pPr>
        <w:pStyle w:val="a3"/>
        <w:tabs>
          <w:tab w:val="left" w:pos="6089"/>
        </w:tabs>
        <w:ind w:left="0" w:firstLine="709"/>
        <w:rPr>
          <w:spacing w:val="-2"/>
        </w:rPr>
      </w:pPr>
      <w:r>
        <w:rPr>
          <w:bCs/>
          <w:spacing w:val="-2"/>
        </w:rPr>
        <w:t>- Р</w:t>
      </w:r>
      <w:r w:rsidRPr="00AB20BA">
        <w:rPr>
          <w:bCs/>
          <w:spacing w:val="-2"/>
        </w:rPr>
        <w:t>еализация основных общеобразовательных программ по учебным предметам «Физика», «Химия», «Биология», «Технология», программ дополнительного образования естественнонаучной и технологической направленностей в рамках федерального проекта «Современная школа» наци</w:t>
      </w:r>
      <w:r>
        <w:rPr>
          <w:bCs/>
          <w:spacing w:val="-2"/>
        </w:rPr>
        <w:t>онального проекта «Образование»;</w:t>
      </w:r>
    </w:p>
    <w:p w:rsidR="00AB20BA" w:rsidRPr="00AB20BA" w:rsidRDefault="00AB20BA" w:rsidP="00AB20BA">
      <w:pPr>
        <w:pStyle w:val="a3"/>
        <w:tabs>
          <w:tab w:val="left" w:pos="6089"/>
        </w:tabs>
        <w:ind w:left="0" w:firstLine="709"/>
        <w:rPr>
          <w:spacing w:val="-2"/>
        </w:rPr>
      </w:pPr>
      <w:r>
        <w:rPr>
          <w:bCs/>
          <w:spacing w:val="-2"/>
        </w:rPr>
        <w:t>- В</w:t>
      </w:r>
      <w:r w:rsidRPr="00AB20BA">
        <w:rPr>
          <w:bCs/>
          <w:spacing w:val="-2"/>
        </w:rPr>
        <w:t>овлечение учащихся</w:t>
      </w:r>
      <w:r>
        <w:rPr>
          <w:bCs/>
          <w:spacing w:val="-2"/>
        </w:rPr>
        <w:t xml:space="preserve"> в проектную деятельность;</w:t>
      </w:r>
    </w:p>
    <w:p w:rsidR="00AB20BA" w:rsidRPr="00AB20BA" w:rsidRDefault="00AB20BA" w:rsidP="00AB20BA">
      <w:pPr>
        <w:pStyle w:val="a3"/>
        <w:tabs>
          <w:tab w:val="left" w:pos="6089"/>
        </w:tabs>
        <w:ind w:left="0" w:firstLine="709"/>
        <w:rPr>
          <w:spacing w:val="-2"/>
        </w:rPr>
      </w:pPr>
      <w:r>
        <w:rPr>
          <w:bCs/>
          <w:spacing w:val="-2"/>
        </w:rPr>
        <w:t>- Р</w:t>
      </w:r>
      <w:r w:rsidRPr="00AB20BA">
        <w:rPr>
          <w:bCs/>
          <w:spacing w:val="-2"/>
        </w:rPr>
        <w:t>еализация мер по непрерывному развитию педагогических и управленческих кадров, педагогов Центра, реализующих основные и дополнительные общеобразовательные программы естественно-научн</w:t>
      </w:r>
      <w:r>
        <w:rPr>
          <w:bCs/>
          <w:spacing w:val="-2"/>
        </w:rPr>
        <w:t>ого, технологического профилей;</w:t>
      </w:r>
    </w:p>
    <w:p w:rsidR="00AB20BA" w:rsidRPr="00AB20BA" w:rsidRDefault="00AB20BA" w:rsidP="00AB20BA">
      <w:pPr>
        <w:pStyle w:val="a3"/>
        <w:tabs>
          <w:tab w:val="left" w:pos="6089"/>
        </w:tabs>
        <w:ind w:left="0" w:firstLine="709"/>
        <w:rPr>
          <w:spacing w:val="-2"/>
        </w:rPr>
      </w:pPr>
      <w:r>
        <w:rPr>
          <w:bCs/>
          <w:spacing w:val="-2"/>
        </w:rPr>
        <w:t>- О</w:t>
      </w:r>
      <w:r w:rsidRPr="00AB20BA">
        <w:rPr>
          <w:bCs/>
          <w:spacing w:val="-2"/>
        </w:rPr>
        <w:t>существление информационного сопровождения деятельности Центра с совместным участием детей, педагогов, родительской общественности, в том числе на сайте образовательной организации</w:t>
      </w:r>
      <w:r>
        <w:rPr>
          <w:bCs/>
          <w:spacing w:val="-2"/>
        </w:rPr>
        <w:t xml:space="preserve"> и иных информационных ресурсах;</w:t>
      </w:r>
    </w:p>
    <w:p w:rsidR="008819B5" w:rsidRPr="00AB20BA" w:rsidRDefault="00AB20BA" w:rsidP="00AB20BA">
      <w:pPr>
        <w:pStyle w:val="a3"/>
        <w:tabs>
          <w:tab w:val="left" w:pos="6089"/>
        </w:tabs>
        <w:ind w:left="0" w:firstLine="709"/>
        <w:rPr>
          <w:spacing w:val="-2"/>
        </w:rPr>
      </w:pPr>
      <w:r>
        <w:rPr>
          <w:bCs/>
          <w:spacing w:val="-2"/>
        </w:rPr>
        <w:t>- С</w:t>
      </w:r>
      <w:r w:rsidR="0068169D">
        <w:rPr>
          <w:bCs/>
          <w:spacing w:val="-2"/>
        </w:rPr>
        <w:t>о</w:t>
      </w:r>
      <w:r w:rsidRPr="00AB20BA">
        <w:rPr>
          <w:bCs/>
          <w:spacing w:val="-2"/>
        </w:rPr>
        <w:t>действие личностному развитию, социальной активности обучающихся через различные мероприятия Центра «Точка роста»</w:t>
      </w:r>
      <w:r>
        <w:rPr>
          <w:bCs/>
          <w:spacing w:val="-2"/>
        </w:rPr>
        <w:t>;</w:t>
      </w:r>
    </w:p>
    <w:p w:rsidR="00AB20BA" w:rsidRPr="008819B5" w:rsidRDefault="00AB20BA" w:rsidP="00AB20BA">
      <w:pPr>
        <w:tabs>
          <w:tab w:val="left" w:pos="923"/>
        </w:tabs>
        <w:ind w:firstLine="709"/>
        <w:rPr>
          <w:sz w:val="24"/>
          <w:szCs w:val="24"/>
        </w:rPr>
      </w:pPr>
      <w:r w:rsidRPr="008819B5">
        <w:t xml:space="preserve">- </w:t>
      </w:r>
      <w:r w:rsidRPr="008819B5">
        <w:rPr>
          <w:sz w:val="24"/>
          <w:szCs w:val="24"/>
        </w:rPr>
        <w:t xml:space="preserve"> Организация работы педагогов центра «Точка роста» с детьми дошкольного возраста в рамках сетевого взаимодействия.</w:t>
      </w:r>
    </w:p>
    <w:p w:rsidR="00AB20BA" w:rsidRDefault="00AB20BA" w:rsidP="00AB20BA">
      <w:pPr>
        <w:pStyle w:val="a3"/>
        <w:tabs>
          <w:tab w:val="left" w:pos="6089"/>
        </w:tabs>
        <w:ind w:left="718"/>
        <w:jc w:val="center"/>
        <w:rPr>
          <w:spacing w:val="-2"/>
        </w:rPr>
      </w:pPr>
    </w:p>
    <w:p w:rsidR="0068169D" w:rsidRDefault="0068169D" w:rsidP="00A3099D">
      <w:pPr>
        <w:pStyle w:val="a3"/>
        <w:tabs>
          <w:tab w:val="left" w:pos="6089"/>
        </w:tabs>
        <w:ind w:left="718"/>
        <w:jc w:val="center"/>
        <w:rPr>
          <w:spacing w:val="-2"/>
        </w:rPr>
      </w:pPr>
    </w:p>
    <w:p w:rsidR="00684B24" w:rsidRDefault="004C139D" w:rsidP="00A3099D">
      <w:pPr>
        <w:pStyle w:val="a3"/>
        <w:tabs>
          <w:tab w:val="left" w:pos="6089"/>
        </w:tabs>
        <w:ind w:left="718"/>
        <w:jc w:val="center"/>
      </w:pPr>
      <w:r>
        <w:rPr>
          <w:spacing w:val="-2"/>
        </w:rPr>
        <w:t>Руководитель</w:t>
      </w:r>
      <w:r>
        <w:tab/>
      </w:r>
      <w:r w:rsidR="00A3099D">
        <w:rPr>
          <w:spacing w:val="-2"/>
        </w:rPr>
        <w:t>Емельянова Л.В.</w:t>
      </w:r>
    </w:p>
    <w:sectPr w:rsidR="00684B24" w:rsidSect="00A3099D">
      <w:pgSz w:w="16840" w:h="11910" w:orient="landscape"/>
      <w:pgMar w:top="920" w:right="70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35CC"/>
    <w:multiLevelType w:val="hybridMultilevel"/>
    <w:tmpl w:val="0C9035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0C77AC"/>
    <w:multiLevelType w:val="hybridMultilevel"/>
    <w:tmpl w:val="9A541CCC"/>
    <w:lvl w:ilvl="0" w:tplc="1700DA7C">
      <w:numFmt w:val="bullet"/>
      <w:lvlText w:val="-"/>
      <w:lvlJc w:val="left"/>
      <w:pPr>
        <w:ind w:left="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A12F6">
      <w:numFmt w:val="bullet"/>
      <w:lvlText w:val="•"/>
      <w:lvlJc w:val="left"/>
      <w:pPr>
        <w:ind w:left="1560" w:hanging="207"/>
      </w:pPr>
      <w:rPr>
        <w:rFonts w:hint="default"/>
        <w:lang w:val="ru-RU" w:eastAsia="en-US" w:bidi="ar-SA"/>
      </w:rPr>
    </w:lvl>
    <w:lvl w:ilvl="2" w:tplc="B68A4A2A">
      <w:numFmt w:val="bullet"/>
      <w:lvlText w:val="•"/>
      <w:lvlJc w:val="left"/>
      <w:pPr>
        <w:ind w:left="3100" w:hanging="207"/>
      </w:pPr>
      <w:rPr>
        <w:rFonts w:hint="default"/>
        <w:lang w:val="ru-RU" w:eastAsia="en-US" w:bidi="ar-SA"/>
      </w:rPr>
    </w:lvl>
    <w:lvl w:ilvl="3" w:tplc="821A9D12">
      <w:numFmt w:val="bullet"/>
      <w:lvlText w:val="•"/>
      <w:lvlJc w:val="left"/>
      <w:pPr>
        <w:ind w:left="4640" w:hanging="207"/>
      </w:pPr>
      <w:rPr>
        <w:rFonts w:hint="default"/>
        <w:lang w:val="ru-RU" w:eastAsia="en-US" w:bidi="ar-SA"/>
      </w:rPr>
    </w:lvl>
    <w:lvl w:ilvl="4" w:tplc="450C734E">
      <w:numFmt w:val="bullet"/>
      <w:lvlText w:val="•"/>
      <w:lvlJc w:val="left"/>
      <w:pPr>
        <w:ind w:left="6180" w:hanging="207"/>
      </w:pPr>
      <w:rPr>
        <w:rFonts w:hint="default"/>
        <w:lang w:val="ru-RU" w:eastAsia="en-US" w:bidi="ar-SA"/>
      </w:rPr>
    </w:lvl>
    <w:lvl w:ilvl="5" w:tplc="157213D6">
      <w:numFmt w:val="bullet"/>
      <w:lvlText w:val="•"/>
      <w:lvlJc w:val="left"/>
      <w:pPr>
        <w:ind w:left="7721" w:hanging="207"/>
      </w:pPr>
      <w:rPr>
        <w:rFonts w:hint="default"/>
        <w:lang w:val="ru-RU" w:eastAsia="en-US" w:bidi="ar-SA"/>
      </w:rPr>
    </w:lvl>
    <w:lvl w:ilvl="6" w:tplc="76028D22">
      <w:numFmt w:val="bullet"/>
      <w:lvlText w:val="•"/>
      <w:lvlJc w:val="left"/>
      <w:pPr>
        <w:ind w:left="9261" w:hanging="207"/>
      </w:pPr>
      <w:rPr>
        <w:rFonts w:hint="default"/>
        <w:lang w:val="ru-RU" w:eastAsia="en-US" w:bidi="ar-SA"/>
      </w:rPr>
    </w:lvl>
    <w:lvl w:ilvl="7" w:tplc="B94C4B26">
      <w:numFmt w:val="bullet"/>
      <w:lvlText w:val="•"/>
      <w:lvlJc w:val="left"/>
      <w:pPr>
        <w:ind w:left="10801" w:hanging="207"/>
      </w:pPr>
      <w:rPr>
        <w:rFonts w:hint="default"/>
        <w:lang w:val="ru-RU" w:eastAsia="en-US" w:bidi="ar-SA"/>
      </w:rPr>
    </w:lvl>
    <w:lvl w:ilvl="8" w:tplc="673A797C">
      <w:numFmt w:val="bullet"/>
      <w:lvlText w:val="•"/>
      <w:lvlJc w:val="left"/>
      <w:pPr>
        <w:ind w:left="1234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68750CFB"/>
    <w:multiLevelType w:val="multilevel"/>
    <w:tmpl w:val="7AFA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E5EBA"/>
    <w:multiLevelType w:val="hybridMultilevel"/>
    <w:tmpl w:val="C078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84B24"/>
    <w:rsid w:val="000E4AA7"/>
    <w:rsid w:val="00125F99"/>
    <w:rsid w:val="001727E3"/>
    <w:rsid w:val="001F7A4F"/>
    <w:rsid w:val="00217A92"/>
    <w:rsid w:val="00304B7D"/>
    <w:rsid w:val="003C6658"/>
    <w:rsid w:val="00400246"/>
    <w:rsid w:val="004138E1"/>
    <w:rsid w:val="00431AC6"/>
    <w:rsid w:val="004C0402"/>
    <w:rsid w:val="004C139D"/>
    <w:rsid w:val="00542CAF"/>
    <w:rsid w:val="005452ED"/>
    <w:rsid w:val="005B05AD"/>
    <w:rsid w:val="00657C0E"/>
    <w:rsid w:val="00672BA7"/>
    <w:rsid w:val="0068169D"/>
    <w:rsid w:val="00684B24"/>
    <w:rsid w:val="006D4D14"/>
    <w:rsid w:val="0071114B"/>
    <w:rsid w:val="00772890"/>
    <w:rsid w:val="007E07DA"/>
    <w:rsid w:val="00823E6D"/>
    <w:rsid w:val="00825C2C"/>
    <w:rsid w:val="008819B5"/>
    <w:rsid w:val="008C454D"/>
    <w:rsid w:val="008F7F19"/>
    <w:rsid w:val="009274BE"/>
    <w:rsid w:val="0093181A"/>
    <w:rsid w:val="009B1A8B"/>
    <w:rsid w:val="00A3099D"/>
    <w:rsid w:val="00AB20BA"/>
    <w:rsid w:val="00AE025F"/>
    <w:rsid w:val="00AE63D3"/>
    <w:rsid w:val="00BA0621"/>
    <w:rsid w:val="00C15EA8"/>
    <w:rsid w:val="00C2378D"/>
    <w:rsid w:val="00C34813"/>
    <w:rsid w:val="00C704F1"/>
    <w:rsid w:val="00DB755E"/>
    <w:rsid w:val="00EA1350"/>
    <w:rsid w:val="00ED326C"/>
    <w:rsid w:val="00F21A19"/>
    <w:rsid w:val="00F86D02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06C9"/>
  <w15:docId w15:val="{1D5A9E9C-648F-47E7-A51D-3B6DB7F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275" w:lineRule="exact"/>
      <w:ind w:left="4" w:right="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line="275" w:lineRule="exact"/>
      <w:ind w:left="923" w:hanging="20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table" w:styleId="a7">
    <w:name w:val="Table Grid"/>
    <w:basedOn w:val="a1"/>
    <w:uiPriority w:val="39"/>
    <w:rsid w:val="00AE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7F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A1350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04B7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velichaevskoe-r07.gosweb.gosuslugi.ru/roditelyam-i-uchenikam/meropriyatiya/vystavka-udivitelnyy-mir.html" TargetMode="External"/><Relationship Id="rId13" Type="http://schemas.openxmlformats.org/officeDocument/2006/relationships/hyperlink" Target="https://vk.com/wall-211262942_1028" TargetMode="External"/><Relationship Id="rId18" Type="http://schemas.openxmlformats.org/officeDocument/2006/relationships/hyperlink" Target="https://sh7-velichaevskoe-r07.gosweb.gosuslugi.ru/roditelyam-i-uchenikam/novosti/novosti-193_65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7-velichaevskoe-r07.gosweb.gosuslugi.ru/roditelyam-i-uchenikam/meropriyatiya/i-rayonnyy-festival-pedagogicheskih-idey-tochka-rosta.html" TargetMode="External"/><Relationship Id="rId12" Type="http://schemas.openxmlformats.org/officeDocument/2006/relationships/hyperlink" Target="https://sh7-velichaevskoe-r07.gosweb.gosuslugi.ru/roditelyam-i-uchenikam/novosti/novosti-193_57.html" TargetMode="External"/><Relationship Id="rId17" Type="http://schemas.openxmlformats.org/officeDocument/2006/relationships/hyperlink" Target="https://sh7-velichaevskoe-r07.gosweb.gosuslugi.ru/roditelyam-i-uchenikam/novosti/novosti-193_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7-velichaevskoe-r07.gosweb.gosuslugi.ru/roditelyam-i-uchenikam/novosti/novosti-193_61.html" TargetMode="External"/><Relationship Id="rId20" Type="http://schemas.openxmlformats.org/officeDocument/2006/relationships/hyperlink" Target="https://sh7-velichaevskoe-r07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7-velichaevskoe-r07.gosweb.gosuslugi.ru/roditelyam-i-uchenikam/meropriyatiya/stavropolskiy-kraevoy-otkrytyy-nauchno-inzhenernyy-issledovatelskiy-konkurs.html" TargetMode="External"/><Relationship Id="rId11" Type="http://schemas.openxmlformats.org/officeDocument/2006/relationships/hyperlink" Target="https://vk.com/wall-211262942_990" TargetMode="External"/><Relationship Id="rId5" Type="http://schemas.openxmlformats.org/officeDocument/2006/relationships/hyperlink" Target="https://sh7-velichaevskoe-r07.gosweb.gosuslugi.ru/tochka-rosta/" TargetMode="External"/><Relationship Id="rId15" Type="http://schemas.openxmlformats.org/officeDocument/2006/relationships/hyperlink" Target="https://sh7-velichaevskoe-r07.gosweb.gosuslugi.ru/roditelyam-i-uchenikam/novosti/novosti-193_60.html" TargetMode="External"/><Relationship Id="rId10" Type="http://schemas.openxmlformats.org/officeDocument/2006/relationships/hyperlink" Target="https://vk.com/wall-211262942_989" TargetMode="External"/><Relationship Id="rId19" Type="http://schemas.openxmlformats.org/officeDocument/2006/relationships/hyperlink" Target="https://sh7-velichaevskoe-r07.gosweb.gosuslugi.ru/roditelyam-i-uchenikam/novosti/novosti-193_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7-velichaevskoe-r07.gosweb.gosuslugi.ru/roditelyam-i-uchenikam/meropriyatiya/i-shkolnyy-shahmatnyy-turnir.html" TargetMode="External"/><Relationship Id="rId14" Type="http://schemas.openxmlformats.org/officeDocument/2006/relationships/hyperlink" Target="https://sh7-velichaevskoe-r07.gosweb.gosuslugi.ru/roditelyam-i-uchenikam/novosti/novosti-193_4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Пользователь</cp:lastModifiedBy>
  <cp:revision>8</cp:revision>
  <dcterms:created xsi:type="dcterms:W3CDTF">2025-06-05T09:05:00Z</dcterms:created>
  <dcterms:modified xsi:type="dcterms:W3CDTF">2025-06-06T20:20:00Z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