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D" w:rsidRPr="00736E01" w:rsidRDefault="00B40ABD" w:rsidP="00B40ABD">
      <w:pPr>
        <w:keepNext/>
        <w:autoSpaceDE w:val="0"/>
        <w:autoSpaceDN w:val="0"/>
        <w:adjustRightInd w:val="0"/>
        <w:spacing w:after="120" w:line="276" w:lineRule="auto"/>
        <w:jc w:val="center"/>
        <w:rPr>
          <w:caps/>
          <w:sz w:val="22"/>
          <w:szCs w:val="22"/>
        </w:rPr>
      </w:pPr>
      <w:r w:rsidRPr="00736E01">
        <w:rPr>
          <w:caps/>
          <w:sz w:val="22"/>
          <w:szCs w:val="22"/>
        </w:rPr>
        <w:t>Игровое упражнение «Кто есть кто»</w:t>
      </w:r>
    </w:p>
    <w:p w:rsidR="00B40ABD" w:rsidRPr="00736E01" w:rsidRDefault="00B40ABD" w:rsidP="00B40ABD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736E01">
        <w:rPr>
          <w:b/>
          <w:bCs/>
          <w:sz w:val="22"/>
          <w:szCs w:val="22"/>
        </w:rPr>
        <w:t>Цель</w:t>
      </w:r>
      <w:r w:rsidRPr="00736E01">
        <w:rPr>
          <w:sz w:val="22"/>
          <w:szCs w:val="22"/>
        </w:rPr>
        <w:t xml:space="preserve"> игрового упражнения: дать возможность участникам соотнести свой образ с различными профессиями на основании знаний учащихся друг о друге.</w:t>
      </w:r>
    </w:p>
    <w:p w:rsidR="00B40ABD" w:rsidRPr="00736E01" w:rsidRDefault="00B40ABD" w:rsidP="00B40ABD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736E01">
        <w:rPr>
          <w:b/>
          <w:bCs/>
          <w:sz w:val="22"/>
          <w:szCs w:val="22"/>
        </w:rPr>
        <w:t>Процедура</w:t>
      </w:r>
      <w:r w:rsidRPr="00736E01">
        <w:rPr>
          <w:sz w:val="22"/>
          <w:szCs w:val="22"/>
        </w:rPr>
        <w:t xml:space="preserve"> </w:t>
      </w:r>
      <w:r w:rsidRPr="00736E01">
        <w:rPr>
          <w:b/>
          <w:bCs/>
          <w:sz w:val="22"/>
          <w:szCs w:val="22"/>
        </w:rPr>
        <w:t>игры</w:t>
      </w:r>
      <w:r w:rsidRPr="00736E01">
        <w:rPr>
          <w:sz w:val="22"/>
          <w:szCs w:val="22"/>
        </w:rPr>
        <w:t xml:space="preserve"> следующая:</w:t>
      </w:r>
    </w:p>
    <w:p w:rsidR="00B40ABD" w:rsidRPr="00736E01" w:rsidRDefault="00B40ABD" w:rsidP="00B40ABD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736E01">
        <w:rPr>
          <w:sz w:val="22"/>
          <w:szCs w:val="22"/>
        </w:rPr>
        <w:t>1. Перед началом самой игры ведущий спрашивает у участников, какие профессии для них наиболее интересны, и выписывает эти профессии (примерно 10–15) на доске; или использует материалы анкет. Это исключит случаи, когда названная профессия будет никому не интересна, а может даже и неприятна.</w:t>
      </w:r>
    </w:p>
    <w:p w:rsidR="00B40ABD" w:rsidRPr="00736E01" w:rsidRDefault="00B40ABD" w:rsidP="00B40ABD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736E01">
        <w:rPr>
          <w:sz w:val="22"/>
          <w:szCs w:val="22"/>
        </w:rPr>
        <w:t>2. Затем ведущий объясняет правила проведения игры: «Сейчас я буду называть профессии; каждый в течение нескольких секунд должен посмотреть на своих товарищей и определить, кому эта профессия подойдет в наибольшей степени. Затем все по команде одновременно должны показать на выбранного человека, наиболее подходящего для данной профессии».</w:t>
      </w:r>
    </w:p>
    <w:p w:rsidR="00B40ABD" w:rsidRPr="00736E01" w:rsidRDefault="00B40ABD" w:rsidP="00B40AB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736E01">
        <w:rPr>
          <w:sz w:val="22"/>
          <w:szCs w:val="22"/>
        </w:rPr>
        <w:t>3. Показав на своего товарища, все участники должны замереть; ведущий подсчитывает, сколько рук показывает на каждого человека, то есть чей образ, по мнению большинства игроков, в наибольшей степени соответствует данной профессии.</w:t>
      </w:r>
    </w:p>
    <w:p w:rsidR="0049034C" w:rsidRDefault="0049034C"/>
    <w:sectPr w:rsidR="0049034C" w:rsidSect="0049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6EA4"/>
    <w:rsid w:val="00373D86"/>
    <w:rsid w:val="0049034C"/>
    <w:rsid w:val="00782C99"/>
    <w:rsid w:val="00B40ABD"/>
    <w:rsid w:val="00F2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2024-02-07T05:29:00Z</dcterms:created>
  <dcterms:modified xsi:type="dcterms:W3CDTF">2024-02-07T05:29:00Z</dcterms:modified>
</cp:coreProperties>
</file>